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2AB" w:rsidRDefault="002160CC">
      <w:r>
        <w:rPr>
          <w:noProof/>
        </w:rPr>
        <mc:AlternateContent>
          <mc:Choice Requires="wps">
            <w:drawing>
              <wp:anchor distT="0" distB="0" distL="114300" distR="114300" simplePos="0" relativeHeight="251661312" behindDoc="0" locked="0" layoutInCell="1" allowOverlap="1" wp14:editId="36B11C9B">
                <wp:simplePos x="0" y="0"/>
                <wp:positionH relativeFrom="column">
                  <wp:posOffset>-108225</wp:posOffset>
                </wp:positionH>
                <wp:positionV relativeFrom="paragraph">
                  <wp:posOffset>957</wp:posOffset>
                </wp:positionV>
                <wp:extent cx="5336275" cy="5868538"/>
                <wp:effectExtent l="0" t="0" r="17145" b="1841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275" cy="5868538"/>
                        </a:xfrm>
                        <a:prstGeom prst="rect">
                          <a:avLst/>
                        </a:prstGeom>
                        <a:solidFill>
                          <a:srgbClr val="FFFFFF"/>
                        </a:solidFill>
                        <a:ln w="9525">
                          <a:solidFill>
                            <a:srgbClr val="000000"/>
                          </a:solidFill>
                          <a:miter lim="800000"/>
                          <a:headEnd/>
                          <a:tailEnd/>
                        </a:ln>
                      </wps:spPr>
                      <wps:txbx>
                        <w:txbxContent>
                          <w:p w:rsidR="00D25248" w:rsidRDefault="00D25248" w:rsidP="0061325A">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w:t>
                            </w:r>
                            <w:r w:rsidR="00334D3A">
                              <w:rPr>
                                <w:rFonts w:asciiTheme="minorBidi" w:hAnsiTheme="minorBidi"/>
                                <w:sz w:val="28"/>
                                <w:szCs w:val="28"/>
                              </w:rPr>
                              <w:t>134</w:t>
                            </w:r>
                          </w:p>
                          <w:p w:rsidR="00D25248" w:rsidRDefault="00D25248" w:rsidP="0061325A">
                            <w:pPr>
                              <w:spacing w:after="0" w:line="240" w:lineRule="auto"/>
                              <w:rPr>
                                <w:rFonts w:asciiTheme="minorBidi" w:hAnsiTheme="minorBidi"/>
                                <w:sz w:val="28"/>
                                <w:szCs w:val="28"/>
                              </w:rPr>
                            </w:pPr>
                          </w:p>
                          <w:p w:rsidR="0061325A" w:rsidRPr="002160CC" w:rsidRDefault="0061325A" w:rsidP="00DA2504">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w:t>
                            </w:r>
                            <w:r w:rsidR="00DA2504">
                              <w:rPr>
                                <w:rFonts w:asciiTheme="minorBidi" w:hAnsiTheme="minorBidi"/>
                                <w:sz w:val="28"/>
                                <w:szCs w:val="28"/>
                              </w:rPr>
                              <w:t xml:space="preserve"> </w:t>
                            </w:r>
                            <w:proofErr w:type="gramStart"/>
                            <w:r w:rsidR="00DA2504">
                              <w:rPr>
                                <w:rFonts w:asciiTheme="minorBidi" w:hAnsiTheme="minorBidi"/>
                                <w:sz w:val="28"/>
                                <w:szCs w:val="28"/>
                              </w:rPr>
                              <w:t>(</w:t>
                            </w:r>
                            <w:proofErr w:type="gramEnd"/>
                            <w:r w:rsidR="00DA2504">
                              <w:rPr>
                                <w:rFonts w:asciiTheme="minorBidi" w:hAnsiTheme="minorBidi"/>
                                <w:sz w:val="28"/>
                                <w:szCs w:val="28"/>
                              </w:rPr>
                              <w:t xml:space="preserve">Ahlak-iman ilişkisi önemlidir. Emanet, muhabbet ve </w:t>
                            </w:r>
                            <w:proofErr w:type="gramStart"/>
                            <w:r w:rsidR="00DA2504">
                              <w:rPr>
                                <w:rFonts w:asciiTheme="minorBidi" w:hAnsiTheme="minorBidi"/>
                                <w:sz w:val="28"/>
                                <w:szCs w:val="28"/>
                              </w:rPr>
                              <w:t>haya</w:t>
                            </w:r>
                            <w:proofErr w:type="gramEnd"/>
                            <w:r w:rsidR="00DA2504">
                              <w:rPr>
                                <w:rFonts w:asciiTheme="minorBidi" w:hAnsiTheme="minorBidi"/>
                                <w:sz w:val="28"/>
                                <w:szCs w:val="28"/>
                              </w:rPr>
                              <w:t xml:space="preserve"> gibi pek çok hasletin imanla güçlü irtibatı hadis şeriflerde anlatılmıştır.)</w:t>
                            </w:r>
                          </w:p>
                          <w:p w:rsidR="0061325A" w:rsidRPr="002160CC" w:rsidRDefault="0061325A" w:rsidP="0061325A">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61325A" w:rsidRPr="002160CC"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2160CC" w:rsidRPr="002160CC" w:rsidRDefault="002160CC" w:rsidP="0003701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sidR="0003701C">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sidR="0003701C">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sidR="0003701C">
                              <w:rPr>
                                <w:rFonts w:asciiTheme="minorBidi" w:hAnsiTheme="minorBidi"/>
                                <w:sz w:val="28"/>
                                <w:szCs w:val="28"/>
                              </w:rPr>
                              <w:t>.</w:t>
                            </w:r>
                            <w:r w:rsidR="0061325A">
                              <w:rPr>
                                <w:rFonts w:asciiTheme="minorBidi" w:hAnsiTheme="minorBidi"/>
                                <w:sz w:val="28"/>
                                <w:szCs w:val="28"/>
                              </w:rPr>
                              <w:t>(</w:t>
                            </w:r>
                            <w:proofErr w:type="spellStart"/>
                            <w:r w:rsidR="0061325A" w:rsidRPr="0061325A">
                              <w:rPr>
                                <w:rFonts w:asciiTheme="minorBidi" w:hAnsiTheme="minorBidi"/>
                                <w:b/>
                                <w:bCs/>
                                <w:sz w:val="28"/>
                                <w:szCs w:val="28"/>
                              </w:rPr>
                              <w:t>istiâze</w:t>
                            </w:r>
                            <w:proofErr w:type="spellEnd"/>
                            <w:r w:rsidR="0061325A">
                              <w:rPr>
                                <w:rFonts w:asciiTheme="minorBidi" w:hAnsiTheme="minorBidi"/>
                                <w:sz w:val="28"/>
                                <w:szCs w:val="28"/>
                              </w:rPr>
                              <w:t>)</w:t>
                            </w:r>
                          </w:p>
                          <w:p w:rsidR="0061325A" w:rsidRDefault="006132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8.5pt;margin-top:.1pt;width:420.2pt;height:46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">
                <v:textbox>
                  <w:txbxContent>
                    <w:p w:rsidR="00D25248" w:rsidRDefault="00D25248" w:rsidP="0061325A">
                      <w:pPr>
                        <w:spacing w:after="0" w:line="240" w:lineRule="auto"/>
                        <w:rPr>
                          <w:rFonts w:asciiTheme="minorBidi" w:hAnsiTheme="minorBidi"/>
                          <w:sz w:val="28"/>
                          <w:szCs w:val="28"/>
                        </w:rPr>
                      </w:pPr>
                      <w:r w:rsidRPr="00D25248">
                        <w:rPr>
                          <w:rFonts w:asciiTheme="minorBidi" w:hAnsiTheme="minorBidi"/>
                          <w:sz w:val="28"/>
                          <w:szCs w:val="28"/>
                        </w:rPr>
                        <w:t>Onlar bollukta ve darlıkta Allah yolunda harcayanlar, öfkelerini yenenler, insanları affedenlerdir. Allah, iyilik edenleri sever.</w:t>
                      </w:r>
                      <w:r>
                        <w:rPr>
                          <w:rFonts w:asciiTheme="minorBidi" w:hAnsiTheme="minorBidi"/>
                          <w:sz w:val="28"/>
                          <w:szCs w:val="28"/>
                        </w:rPr>
                        <w:t xml:space="preserve"> Ali İmran </w:t>
                      </w:r>
                      <w:r w:rsidR="00334D3A">
                        <w:rPr>
                          <w:rFonts w:asciiTheme="minorBidi" w:hAnsiTheme="minorBidi"/>
                          <w:sz w:val="28"/>
                          <w:szCs w:val="28"/>
                        </w:rPr>
                        <w:t>134</w:t>
                      </w:r>
                    </w:p>
                    <w:p w:rsidR="00D25248" w:rsidRDefault="00D25248" w:rsidP="0061325A">
                      <w:pPr>
                        <w:spacing w:after="0" w:line="240" w:lineRule="auto"/>
                        <w:rPr>
                          <w:rFonts w:asciiTheme="minorBidi" w:hAnsiTheme="minorBidi"/>
                          <w:sz w:val="28"/>
                          <w:szCs w:val="28"/>
                        </w:rPr>
                      </w:pPr>
                    </w:p>
                    <w:p w:rsidR="0061325A" w:rsidRPr="002160CC" w:rsidRDefault="0061325A" w:rsidP="00DA2504">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minlerin </w:t>
                      </w:r>
                      <w:r w:rsidRPr="0003701C">
                        <w:rPr>
                          <w:rFonts w:asciiTheme="minorBidi" w:hAnsiTheme="minorBidi"/>
                          <w:b/>
                          <w:bCs/>
                          <w:sz w:val="28"/>
                          <w:szCs w:val="28"/>
                        </w:rPr>
                        <w:t>imanca en olgunu</w:t>
                      </w:r>
                      <w:r w:rsidRPr="002160CC">
                        <w:rPr>
                          <w:rFonts w:asciiTheme="minorBidi" w:hAnsiTheme="minorBidi"/>
                          <w:sz w:val="28"/>
                          <w:szCs w:val="28"/>
                        </w:rPr>
                        <w:t>, ahlâkı en güzel olup, aile bireylerine karşı en yumuşak ve lütufkâr davranandır</w:t>
                      </w:r>
                      <w:r>
                        <w:rPr>
                          <w:rFonts w:asciiTheme="minorBidi" w:hAnsiTheme="minorBidi"/>
                          <w:sz w:val="28"/>
                          <w:szCs w:val="28"/>
                        </w:rPr>
                        <w:t>.</w:t>
                      </w:r>
                      <w:r w:rsidR="00DA2504">
                        <w:rPr>
                          <w:rFonts w:asciiTheme="minorBidi" w:hAnsiTheme="minorBidi"/>
                          <w:sz w:val="28"/>
                          <w:szCs w:val="28"/>
                        </w:rPr>
                        <w:t xml:space="preserve"> </w:t>
                      </w:r>
                      <w:proofErr w:type="gramStart"/>
                      <w:r w:rsidR="00DA2504">
                        <w:rPr>
                          <w:rFonts w:asciiTheme="minorBidi" w:hAnsiTheme="minorBidi"/>
                          <w:sz w:val="28"/>
                          <w:szCs w:val="28"/>
                        </w:rPr>
                        <w:t>(</w:t>
                      </w:r>
                      <w:proofErr w:type="gramEnd"/>
                      <w:r w:rsidR="00DA2504">
                        <w:rPr>
                          <w:rFonts w:asciiTheme="minorBidi" w:hAnsiTheme="minorBidi"/>
                          <w:sz w:val="28"/>
                          <w:szCs w:val="28"/>
                        </w:rPr>
                        <w:t xml:space="preserve">Ahlak-iman ilişkisi önemlidir. Emanet, muhabbet ve </w:t>
                      </w:r>
                      <w:proofErr w:type="gramStart"/>
                      <w:r w:rsidR="00DA2504">
                        <w:rPr>
                          <w:rFonts w:asciiTheme="minorBidi" w:hAnsiTheme="minorBidi"/>
                          <w:sz w:val="28"/>
                          <w:szCs w:val="28"/>
                        </w:rPr>
                        <w:t>haya</w:t>
                      </w:r>
                      <w:proofErr w:type="gramEnd"/>
                      <w:r w:rsidR="00DA2504">
                        <w:rPr>
                          <w:rFonts w:asciiTheme="minorBidi" w:hAnsiTheme="minorBidi"/>
                          <w:sz w:val="28"/>
                          <w:szCs w:val="28"/>
                        </w:rPr>
                        <w:t xml:space="preserve"> gibi pek çok hasletin imanla güçlü irtibatı hadis şeriflerde anlatılmıştır.)</w:t>
                      </w:r>
                    </w:p>
                    <w:p w:rsidR="0061325A" w:rsidRPr="002160CC" w:rsidRDefault="0061325A" w:rsidP="0061325A">
                      <w:pPr>
                        <w:spacing w:after="0" w:line="240" w:lineRule="auto"/>
                        <w:rPr>
                          <w:rFonts w:asciiTheme="minorBidi" w:hAnsiTheme="minorBidi"/>
                          <w:sz w:val="28"/>
                          <w:szCs w:val="28"/>
                        </w:rPr>
                      </w:pPr>
                      <w:r w:rsidRPr="0003701C">
                        <w:rPr>
                          <w:rFonts w:asciiTheme="minorBidi" w:hAnsiTheme="minorBidi"/>
                          <w:b/>
                          <w:bCs/>
                          <w:sz w:val="28"/>
                          <w:szCs w:val="28"/>
                        </w:rPr>
                        <w:t>En hayırlınız</w:t>
                      </w:r>
                      <w:r>
                        <w:rPr>
                          <w:rFonts w:asciiTheme="minorBidi" w:hAnsiTheme="minorBidi"/>
                          <w:b/>
                          <w:bCs/>
                          <w:sz w:val="28"/>
                          <w:szCs w:val="28"/>
                        </w:rPr>
                        <w:t>,</w:t>
                      </w:r>
                      <w:r w:rsidRPr="002160CC">
                        <w:rPr>
                          <w:rFonts w:asciiTheme="minorBidi" w:hAnsiTheme="minorBidi"/>
                          <w:sz w:val="28"/>
                          <w:szCs w:val="28"/>
                        </w:rPr>
                        <w:t xml:space="preserve"> ahlakı en güzel olanınızdır.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Benim katımda </w:t>
                      </w:r>
                      <w:r w:rsidRPr="0003701C">
                        <w:rPr>
                          <w:rFonts w:asciiTheme="minorBidi" w:hAnsiTheme="minorBidi"/>
                          <w:b/>
                          <w:bCs/>
                          <w:sz w:val="28"/>
                          <w:szCs w:val="28"/>
                        </w:rPr>
                        <w:t>en sevimliniz ve kıyamet gününde meclisime en yakınınız</w:t>
                      </w:r>
                      <w:r w:rsidRPr="002160CC">
                        <w:rPr>
                          <w:rFonts w:asciiTheme="minorBidi" w:hAnsiTheme="minorBidi"/>
                          <w:sz w:val="28"/>
                          <w:szCs w:val="28"/>
                        </w:rPr>
                        <w:t xml:space="preserve">, ahlâkı en güzel olanınızdır. </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r>
                        <w:rPr>
                          <w:rFonts w:asciiTheme="minorBidi" w:hAnsiTheme="minorBidi"/>
                          <w:sz w:val="28"/>
                          <w:szCs w:val="28"/>
                        </w:rPr>
                        <w:t>Mü</w:t>
                      </w:r>
                      <w:r w:rsidRPr="002160CC">
                        <w:rPr>
                          <w:rFonts w:asciiTheme="minorBidi" w:hAnsiTheme="minorBidi"/>
                          <w:sz w:val="28"/>
                          <w:szCs w:val="28"/>
                        </w:rPr>
                        <w:t xml:space="preserve">minin </w:t>
                      </w:r>
                      <w:r w:rsidRPr="002160CC">
                        <w:rPr>
                          <w:rFonts w:asciiTheme="minorBidi" w:hAnsiTheme="minorBidi"/>
                          <w:b/>
                          <w:bCs/>
                          <w:sz w:val="28"/>
                          <w:szCs w:val="28"/>
                        </w:rPr>
                        <w:t>mizanında</w:t>
                      </w:r>
                      <w:r w:rsidRPr="002160CC">
                        <w:rPr>
                          <w:rFonts w:asciiTheme="minorBidi" w:hAnsiTheme="minorBidi"/>
                          <w:sz w:val="28"/>
                          <w:szCs w:val="28"/>
                        </w:rPr>
                        <w:t xml:space="preserve"> en ağır basacak şey, güzel ahlaktır.</w:t>
                      </w:r>
                    </w:p>
                    <w:p w:rsidR="0061325A" w:rsidRPr="002160CC"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Kişi, güzel ahlakı </w:t>
                      </w:r>
                      <w:proofErr w:type="gramStart"/>
                      <w:r w:rsidRPr="002160CC">
                        <w:rPr>
                          <w:rFonts w:asciiTheme="minorBidi" w:hAnsiTheme="minorBidi"/>
                          <w:sz w:val="28"/>
                          <w:szCs w:val="28"/>
                        </w:rPr>
                        <w:t>ile,</w:t>
                      </w:r>
                      <w:proofErr w:type="gramEnd"/>
                      <w:r w:rsidRPr="002160CC">
                        <w:rPr>
                          <w:rFonts w:asciiTheme="minorBidi" w:hAnsiTheme="minorBidi"/>
                          <w:sz w:val="28"/>
                          <w:szCs w:val="28"/>
                        </w:rPr>
                        <w:t xml:space="preserve"> gündüzleri oruç tutanın</w:t>
                      </w:r>
                      <w:r>
                        <w:rPr>
                          <w:rFonts w:asciiTheme="minorBidi" w:hAnsiTheme="minorBidi"/>
                          <w:sz w:val="28"/>
                          <w:szCs w:val="28"/>
                        </w:rPr>
                        <w:t xml:space="preserve"> (</w:t>
                      </w:r>
                      <w:proofErr w:type="spellStart"/>
                      <w:r w:rsidRPr="0061325A">
                        <w:rPr>
                          <w:rFonts w:asciiTheme="minorBidi" w:hAnsiTheme="minorBidi"/>
                          <w:b/>
                          <w:bCs/>
                          <w:sz w:val="28"/>
                          <w:szCs w:val="28"/>
                        </w:rPr>
                        <w:t>sâim</w:t>
                      </w:r>
                      <w:proofErr w:type="spellEnd"/>
                      <w:r>
                        <w:rPr>
                          <w:rFonts w:asciiTheme="minorBidi" w:hAnsiTheme="minorBidi"/>
                          <w:sz w:val="28"/>
                          <w:szCs w:val="28"/>
                        </w:rPr>
                        <w:t>)</w:t>
                      </w:r>
                      <w:r w:rsidRPr="002160CC">
                        <w:rPr>
                          <w:rFonts w:asciiTheme="minorBidi" w:hAnsiTheme="minorBidi"/>
                          <w:sz w:val="28"/>
                          <w:szCs w:val="28"/>
                        </w:rPr>
                        <w:t xml:space="preserve"> ve geceleri namaz kılanın </w:t>
                      </w:r>
                      <w:r>
                        <w:rPr>
                          <w:rFonts w:asciiTheme="minorBidi" w:hAnsiTheme="minorBidi"/>
                          <w:sz w:val="28"/>
                          <w:szCs w:val="28"/>
                        </w:rPr>
                        <w:t>(</w:t>
                      </w:r>
                      <w:proofErr w:type="spellStart"/>
                      <w:r w:rsidRPr="0061325A">
                        <w:rPr>
                          <w:rFonts w:asciiTheme="minorBidi" w:hAnsiTheme="minorBidi"/>
                          <w:b/>
                          <w:bCs/>
                          <w:sz w:val="28"/>
                          <w:szCs w:val="28"/>
                        </w:rPr>
                        <w:t>kâim</w:t>
                      </w:r>
                      <w:proofErr w:type="spellEnd"/>
                      <w:r>
                        <w:rPr>
                          <w:rFonts w:asciiTheme="minorBidi" w:hAnsiTheme="minorBidi"/>
                          <w:sz w:val="28"/>
                          <w:szCs w:val="28"/>
                        </w:rPr>
                        <w:t xml:space="preserve">) </w:t>
                      </w:r>
                      <w:r w:rsidRPr="002160CC">
                        <w:rPr>
                          <w:rFonts w:asciiTheme="minorBidi" w:hAnsiTheme="minorBidi"/>
                          <w:sz w:val="28"/>
                          <w:szCs w:val="28"/>
                        </w:rPr>
                        <w:t>derecesine kavuşur</w:t>
                      </w:r>
                      <w:r>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r w:rsidRPr="002160CC">
                        <w:rPr>
                          <w:rFonts w:asciiTheme="minorBidi" w:hAnsiTheme="minorBidi"/>
                          <w:sz w:val="28"/>
                          <w:szCs w:val="28"/>
                        </w:rPr>
                        <w:t>En ziyade neyin insan</w:t>
                      </w:r>
                      <w:r>
                        <w:rPr>
                          <w:rFonts w:asciiTheme="minorBidi" w:hAnsiTheme="minorBidi"/>
                          <w:sz w:val="28"/>
                          <w:szCs w:val="28"/>
                        </w:rPr>
                        <w:t xml:space="preserve">ları </w:t>
                      </w:r>
                      <w:r w:rsidRPr="002160CC">
                        <w:rPr>
                          <w:rFonts w:asciiTheme="minorBidi" w:hAnsiTheme="minorBidi"/>
                          <w:b/>
                          <w:bCs/>
                          <w:sz w:val="28"/>
                          <w:szCs w:val="28"/>
                        </w:rPr>
                        <w:t>cennete girmeye sebep</w:t>
                      </w:r>
                      <w:r>
                        <w:rPr>
                          <w:rFonts w:asciiTheme="minorBidi" w:hAnsiTheme="minorBidi"/>
                          <w:sz w:val="28"/>
                          <w:szCs w:val="28"/>
                        </w:rPr>
                        <w:t xml:space="preserve"> soruldu:</w:t>
                      </w:r>
                      <w:r w:rsidRPr="002160CC">
                        <w:rPr>
                          <w:rFonts w:asciiTheme="minorBidi" w:hAnsiTheme="minorBidi"/>
                          <w:sz w:val="28"/>
                          <w:szCs w:val="28"/>
                        </w:rPr>
                        <w:t xml:space="preserve">  takva ve güzel ahlak</w:t>
                      </w:r>
                      <w:r>
                        <w:rPr>
                          <w:rFonts w:asciiTheme="minorBidi" w:hAnsiTheme="minorBidi"/>
                          <w:sz w:val="28"/>
                          <w:szCs w:val="28"/>
                        </w:rPr>
                        <w:t>.</w:t>
                      </w:r>
                    </w:p>
                    <w:p w:rsidR="002160CC" w:rsidRPr="002160CC" w:rsidRDefault="002160CC" w:rsidP="0003701C">
                      <w:pPr>
                        <w:spacing w:after="0" w:line="240" w:lineRule="auto"/>
                        <w:rPr>
                          <w:rFonts w:asciiTheme="minorBidi" w:hAnsiTheme="minorBidi"/>
                          <w:sz w:val="28"/>
                          <w:szCs w:val="28"/>
                        </w:rPr>
                      </w:pPr>
                      <w:r w:rsidRPr="002160CC">
                        <w:rPr>
                          <w:rFonts w:asciiTheme="minorBidi" w:hAnsiTheme="minorBidi"/>
                          <w:sz w:val="28"/>
                          <w:szCs w:val="28"/>
                        </w:rPr>
                        <w:t xml:space="preserve">Cennette dışı içinden, içi dışından görülen </w:t>
                      </w:r>
                      <w:r w:rsidRPr="002160CC">
                        <w:rPr>
                          <w:rFonts w:asciiTheme="minorBidi" w:hAnsiTheme="minorBidi"/>
                          <w:b/>
                          <w:bCs/>
                          <w:sz w:val="28"/>
                          <w:szCs w:val="28"/>
                        </w:rPr>
                        <w:t>(şeffaf) köşkler</w:t>
                      </w:r>
                      <w:r w:rsidRPr="002160CC">
                        <w:rPr>
                          <w:rFonts w:asciiTheme="minorBidi" w:hAnsiTheme="minorBidi"/>
                          <w:sz w:val="28"/>
                          <w:szCs w:val="28"/>
                        </w:rPr>
                        <w:t xml:space="preserve"> vardır. </w:t>
                      </w:r>
                      <w:r w:rsidR="0003701C">
                        <w:rPr>
                          <w:rFonts w:asciiTheme="minorBidi" w:hAnsiTheme="minorBidi"/>
                          <w:sz w:val="28"/>
                          <w:szCs w:val="28"/>
                        </w:rPr>
                        <w:t>Bunlar y</w:t>
                      </w:r>
                      <w:r w:rsidRPr="002160CC">
                        <w:rPr>
                          <w:rFonts w:asciiTheme="minorBidi" w:hAnsiTheme="minorBidi"/>
                          <w:sz w:val="28"/>
                          <w:szCs w:val="28"/>
                        </w:rPr>
                        <w:t>umuşak ve tatlı konuşan, yemek yediren, oruca devam eden, insanlar uykuda iken namaz kılanlar içindir.</w:t>
                      </w:r>
                    </w:p>
                    <w:p w:rsidR="0061325A" w:rsidRDefault="0061325A" w:rsidP="0061325A">
                      <w:pPr>
                        <w:spacing w:after="0" w:line="240" w:lineRule="auto"/>
                        <w:rPr>
                          <w:rFonts w:asciiTheme="minorBidi" w:hAnsiTheme="minorBidi"/>
                          <w:sz w:val="28"/>
                          <w:szCs w:val="28"/>
                        </w:rPr>
                      </w:pPr>
                      <w:r w:rsidRPr="002160CC">
                        <w:rPr>
                          <w:rFonts w:asciiTheme="minorBidi" w:hAnsiTheme="minorBidi"/>
                          <w:sz w:val="28"/>
                          <w:szCs w:val="28"/>
                        </w:rPr>
                        <w:t xml:space="preserve">Ben, haklı olduğu hâlde bile çekişmeyi bırakan kimse için cennetin avlusunda bir köşk, şaka da olsa, yalan söylemekten kaçınan kimse için cennetin ortasında bir köşk ve ahlâkı güzel olan kimse için de </w:t>
                      </w:r>
                      <w:r w:rsidRPr="0003701C">
                        <w:rPr>
                          <w:rFonts w:asciiTheme="minorBidi" w:hAnsiTheme="minorBidi"/>
                          <w:b/>
                          <w:bCs/>
                          <w:sz w:val="28"/>
                          <w:szCs w:val="28"/>
                        </w:rPr>
                        <w:t>cennetin en yüksek yerinde bir köşk</w:t>
                      </w:r>
                      <w:r w:rsidRPr="002160CC">
                        <w:rPr>
                          <w:rFonts w:asciiTheme="minorBidi" w:hAnsiTheme="minorBidi"/>
                          <w:sz w:val="28"/>
                          <w:szCs w:val="28"/>
                        </w:rPr>
                        <w:t xml:space="preserve"> verileceğine kefilim.</w:t>
                      </w:r>
                    </w:p>
                    <w:p w:rsidR="0061325A" w:rsidRPr="002160CC" w:rsidRDefault="0061325A" w:rsidP="0061325A">
                      <w:pPr>
                        <w:spacing w:after="0" w:line="240" w:lineRule="auto"/>
                        <w:rPr>
                          <w:rFonts w:asciiTheme="minorBidi" w:hAnsiTheme="minorBidi"/>
                          <w:sz w:val="28"/>
                          <w:szCs w:val="28"/>
                        </w:rPr>
                      </w:pP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yaradılışımı güzel yaptığın gibi ahlakımı da güzel yap</w:t>
                      </w:r>
                      <w:r w:rsidR="0003701C">
                        <w:rPr>
                          <w:rFonts w:asciiTheme="minorBidi" w:hAnsiTheme="minorBidi"/>
                          <w:sz w:val="28"/>
                          <w:szCs w:val="28"/>
                        </w:rPr>
                        <w:t>.</w:t>
                      </w:r>
                    </w:p>
                    <w:p w:rsidR="002160CC" w:rsidRPr="002160CC" w:rsidRDefault="002160CC" w:rsidP="002160CC">
                      <w:pPr>
                        <w:spacing w:after="0" w:line="240" w:lineRule="auto"/>
                        <w:rPr>
                          <w:rFonts w:asciiTheme="minorBidi" w:hAnsiTheme="minorBidi"/>
                          <w:sz w:val="28"/>
                          <w:szCs w:val="28"/>
                        </w:rPr>
                      </w:pPr>
                      <w:proofErr w:type="spellStart"/>
                      <w:r w:rsidRPr="002160CC">
                        <w:rPr>
                          <w:rFonts w:asciiTheme="minorBidi" w:hAnsiTheme="minorBidi"/>
                          <w:sz w:val="28"/>
                          <w:szCs w:val="28"/>
                        </w:rPr>
                        <w:t>Allahım</w:t>
                      </w:r>
                      <w:proofErr w:type="spellEnd"/>
                      <w:r w:rsidR="0003701C">
                        <w:rPr>
                          <w:rFonts w:asciiTheme="minorBidi" w:hAnsiTheme="minorBidi"/>
                          <w:sz w:val="28"/>
                          <w:szCs w:val="28"/>
                        </w:rPr>
                        <w:t>,</w:t>
                      </w:r>
                      <w:r w:rsidRPr="002160CC">
                        <w:rPr>
                          <w:rFonts w:asciiTheme="minorBidi" w:hAnsiTheme="minorBidi"/>
                          <w:sz w:val="28"/>
                          <w:szCs w:val="28"/>
                        </w:rPr>
                        <w:t xml:space="preserve"> ayrılık (kopukluk), nifak (</w:t>
                      </w:r>
                      <w:proofErr w:type="spellStart"/>
                      <w:r w:rsidRPr="002160CC">
                        <w:rPr>
                          <w:rFonts w:asciiTheme="minorBidi" w:hAnsiTheme="minorBidi"/>
                          <w:sz w:val="28"/>
                          <w:szCs w:val="28"/>
                        </w:rPr>
                        <w:t>hakikata</w:t>
                      </w:r>
                      <w:proofErr w:type="spellEnd"/>
                      <w:r w:rsidRPr="002160CC">
                        <w:rPr>
                          <w:rFonts w:asciiTheme="minorBidi" w:hAnsiTheme="minorBidi"/>
                          <w:sz w:val="28"/>
                          <w:szCs w:val="28"/>
                        </w:rPr>
                        <w:t xml:space="preserve"> </w:t>
                      </w:r>
                      <w:proofErr w:type="gramStart"/>
                      <w:r w:rsidRPr="002160CC">
                        <w:rPr>
                          <w:rFonts w:asciiTheme="minorBidi" w:hAnsiTheme="minorBidi"/>
                          <w:sz w:val="28"/>
                          <w:szCs w:val="28"/>
                        </w:rPr>
                        <w:t>iki yüzlülük</w:t>
                      </w:r>
                      <w:proofErr w:type="gramEnd"/>
                      <w:r w:rsidRPr="002160CC">
                        <w:rPr>
                          <w:rFonts w:asciiTheme="minorBidi" w:hAnsiTheme="minorBidi"/>
                          <w:sz w:val="28"/>
                          <w:szCs w:val="28"/>
                        </w:rPr>
                        <w:t xml:space="preserve">) ve kötü </w:t>
                      </w:r>
                      <w:proofErr w:type="spellStart"/>
                      <w:r w:rsidRPr="002160CC">
                        <w:rPr>
                          <w:rFonts w:asciiTheme="minorBidi" w:hAnsiTheme="minorBidi"/>
                          <w:sz w:val="28"/>
                          <w:szCs w:val="28"/>
                        </w:rPr>
                        <w:t>ahlak’tan</w:t>
                      </w:r>
                      <w:proofErr w:type="spellEnd"/>
                      <w:r w:rsidRPr="002160CC">
                        <w:rPr>
                          <w:rFonts w:asciiTheme="minorBidi" w:hAnsiTheme="minorBidi"/>
                          <w:sz w:val="28"/>
                          <w:szCs w:val="28"/>
                        </w:rPr>
                        <w:t xml:space="preserve"> sana sığınırım</w:t>
                      </w:r>
                      <w:r w:rsidR="0003701C">
                        <w:rPr>
                          <w:rFonts w:asciiTheme="minorBidi" w:hAnsiTheme="minorBidi"/>
                          <w:sz w:val="28"/>
                          <w:szCs w:val="28"/>
                        </w:rPr>
                        <w:t>.</w:t>
                      </w:r>
                      <w:r w:rsidR="0061325A">
                        <w:rPr>
                          <w:rFonts w:asciiTheme="minorBidi" w:hAnsiTheme="minorBidi"/>
                          <w:sz w:val="28"/>
                          <w:szCs w:val="28"/>
                        </w:rPr>
                        <w:t>(</w:t>
                      </w:r>
                      <w:proofErr w:type="spellStart"/>
                      <w:r w:rsidR="0061325A" w:rsidRPr="0061325A">
                        <w:rPr>
                          <w:rFonts w:asciiTheme="minorBidi" w:hAnsiTheme="minorBidi"/>
                          <w:b/>
                          <w:bCs/>
                          <w:sz w:val="28"/>
                          <w:szCs w:val="28"/>
                        </w:rPr>
                        <w:t>istiâze</w:t>
                      </w:r>
                      <w:proofErr w:type="spellEnd"/>
                      <w:r w:rsidR="0061325A">
                        <w:rPr>
                          <w:rFonts w:asciiTheme="minorBidi" w:hAnsiTheme="minorBidi"/>
                          <w:sz w:val="28"/>
                          <w:szCs w:val="28"/>
                        </w:rPr>
                        <w:t>)</w:t>
                      </w:r>
                    </w:p>
                    <w:p w:rsidR="0061325A" w:rsidRDefault="0061325A"/>
                  </w:txbxContent>
                </v:textbox>
              </v:shape>
            </w:pict>
          </mc:Fallback>
        </mc:AlternateContent>
      </w:r>
      <w:r w:rsidR="00362F0E">
        <w:rPr>
          <w:noProof/>
          <w:lang w:eastAsia="tr-TR"/>
        </w:rPr>
        <mc:AlternateContent>
          <mc:Choice Requires="wps">
            <w:drawing>
              <wp:anchor distT="0" distB="0" distL="114300" distR="114300" simplePos="0" relativeHeight="251659264" behindDoc="0" locked="0" layoutInCell="1" allowOverlap="1" wp14:anchorId="6A9C79AF" wp14:editId="0FF531A1">
                <wp:simplePos x="0" y="0"/>
                <wp:positionH relativeFrom="column">
                  <wp:posOffset>2593946</wp:posOffset>
                </wp:positionH>
                <wp:positionV relativeFrom="paragraph">
                  <wp:posOffset>-651861</wp:posOffset>
                </wp:positionV>
                <wp:extent cx="8652510" cy="6264275"/>
                <wp:effectExtent l="0" t="0" r="0" b="7620"/>
                <wp:wrapNone/>
                <wp:docPr id="2" name="Metin Kutusu 2"/>
                <wp:cNvGraphicFramePr/>
                <a:graphic xmlns:a="http://schemas.openxmlformats.org/drawingml/2006/main">
                  <a:graphicData uri="http://schemas.microsoft.com/office/word/2010/wordprocessingShape">
                    <wps:wsp>
                      <wps:cNvSpPr txBox="1"/>
                      <wps:spPr>
                        <a:xfrm>
                          <a:off x="0" y="0"/>
                          <a:ext cx="8652510" cy="6264275"/>
                        </a:xfrm>
                        <a:prstGeom prst="rect">
                          <a:avLst/>
                        </a:prstGeom>
                        <a:noFill/>
                        <a:ln>
                          <a:noFill/>
                        </a:ln>
                        <a:effectLst/>
                      </wps:spPr>
                      <wps:txbx>
                        <w:txbxContent>
                          <w:p w:rsidR="00362F0E" w:rsidRPr="00362F0E" w:rsidRDefault="00362F0E"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_x0000_s1027" type="#_x0000_t202" style="position:absolute;margin-left:204.25pt;margin-top:-51.35pt;width:681.3pt;height:493.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" filled="f" stroked="f">
                <v:textbox style="mso-fit-shape-to-text:t">
                  <w:txbxContent>
                    <w:p w:rsidR="00362F0E" w:rsidRPr="00362F0E" w:rsidRDefault="00362F0E" w:rsidP="00362F0E">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GÜZEL AHLAK</w:t>
                      </w:r>
                    </w:p>
                  </w:txbxContent>
                </v:textbox>
              </v:shape>
            </w:pict>
          </mc:Fallback>
        </mc:AlternateContent>
      </w:r>
      <w:r w:rsidR="00DF6E35">
        <w:rPr>
          <w:noProof/>
          <w:lang w:eastAsia="tr-TR"/>
        </w:rPr>
        <w:drawing>
          <wp:inline distT="0" distB="0" distL="0" distR="0" wp14:anchorId="1B0A637B" wp14:editId="789718B5">
            <wp:extent cx="9485194" cy="6264323"/>
            <wp:effectExtent l="0" t="0" r="20955"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AB5E0D" w:rsidRDefault="00AB5E0D" w:rsidP="00AB5E0D">
      <w:r>
        <w:rPr>
          <w:noProof/>
          <w:lang w:eastAsia="tr-TR"/>
        </w:rPr>
        <w:lastRenderedPageBreak/>
        <mc:AlternateContent>
          <mc:Choice Requires="wps">
            <w:drawing>
              <wp:anchor distT="0" distB="0" distL="114300" distR="114300" simplePos="0" relativeHeight="251663360" behindDoc="0" locked="0" layoutInCell="1" allowOverlap="1" wp14:anchorId="03D7893F" wp14:editId="7EB8EE9B">
                <wp:simplePos x="0" y="0"/>
                <wp:positionH relativeFrom="column">
                  <wp:posOffset>-584485</wp:posOffset>
                </wp:positionH>
                <wp:positionV relativeFrom="paragraph">
                  <wp:posOffset>-111519</wp:posOffset>
                </wp:positionV>
                <wp:extent cx="4871545" cy="6509982"/>
                <wp:effectExtent l="0" t="0" r="24765" b="24765"/>
                <wp:wrapNone/>
                <wp:docPr id="3" name="Metin Kutusu 3"/>
                <wp:cNvGraphicFramePr/>
                <a:graphic xmlns:a="http://schemas.openxmlformats.org/drawingml/2006/main">
                  <a:graphicData uri="http://schemas.microsoft.com/office/word/2010/wordprocessingShape">
                    <wps:wsp>
                      <wps:cNvSpPr txBox="1"/>
                      <wps:spPr>
                        <a:xfrm>
                          <a:off x="0" y="0"/>
                          <a:ext cx="4871545" cy="6509982"/>
                        </a:xfrm>
                        <a:prstGeom prst="rect">
                          <a:avLst/>
                        </a:prstGeom>
                        <a:noFill/>
                        <a:ln>
                          <a:solidFill>
                            <a:schemeClr val="tx1"/>
                          </a:solidFill>
                        </a:ln>
                        <a:effectLst/>
                      </wps:spPr>
                      <wps:txbx>
                        <w:txbxContent>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 xml:space="preserve">Allah </w:t>
                            </w:r>
                            <w:proofErr w:type="gramStart"/>
                            <w:r w:rsidRPr="00BA492B">
                              <w:rPr>
                                <w:rFonts w:asciiTheme="minorBidi" w:hAnsiTheme="minorBidi"/>
                                <w:sz w:val="28"/>
                                <w:szCs w:val="28"/>
                              </w:rPr>
                              <w:t>Teala’dan</w:t>
                            </w:r>
                            <w:proofErr w:type="gramEnd"/>
                            <w:r w:rsidRPr="00BA492B">
                              <w:rPr>
                                <w:rFonts w:asciiTheme="minorBidi" w:hAnsiTheme="minorBidi"/>
                                <w:sz w:val="28"/>
                                <w:szCs w:val="28"/>
                              </w:rPr>
                              <w:t xml:space="preserve"> ancak âlim kulları korkar. (</w:t>
                            </w:r>
                            <w:proofErr w:type="spellStart"/>
                            <w:r w:rsidRPr="00BA492B">
                              <w:rPr>
                                <w:rFonts w:asciiTheme="minorBidi" w:hAnsiTheme="minorBidi"/>
                                <w:sz w:val="28"/>
                                <w:szCs w:val="28"/>
                              </w:rPr>
                              <w:t>Fatır</w:t>
                            </w:r>
                            <w:proofErr w:type="spellEnd"/>
                            <w:r w:rsidRPr="00BA492B">
                              <w:rPr>
                                <w:rFonts w:asciiTheme="minorBidi" w:hAnsiTheme="minorBidi"/>
                                <w:sz w:val="28"/>
                                <w:szCs w:val="28"/>
                              </w:rPr>
                              <w:t xml:space="preserve"> 28)</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C281C">
                              <w:rPr>
                                <w:rFonts w:asciiTheme="minorBidi" w:hAnsiTheme="minorBidi"/>
                                <w:sz w:val="28"/>
                                <w:szCs w:val="28"/>
                              </w:rPr>
                              <w:t xml:space="preserve">(Bu adam mı,) yoksa </w:t>
                            </w:r>
                            <w:proofErr w:type="spellStart"/>
                            <w:r w:rsidRPr="00BC281C">
                              <w:rPr>
                                <w:rFonts w:asciiTheme="minorBidi" w:hAnsiTheme="minorBidi"/>
                                <w:sz w:val="28"/>
                                <w:szCs w:val="28"/>
                              </w:rPr>
                              <w:t>âhiret</w:t>
                            </w:r>
                            <w:proofErr w:type="spellEnd"/>
                            <w:r w:rsidRPr="00BC281C">
                              <w:rPr>
                                <w:rFonts w:asciiTheme="minorBidi" w:hAnsiTheme="minorBidi"/>
                                <w:sz w:val="28"/>
                                <w:szCs w:val="28"/>
                              </w:rPr>
                              <w:t xml:space="preserve"> kaygısıyla ve rabbinin rahmetine </w:t>
                            </w:r>
                            <w:proofErr w:type="spellStart"/>
                            <w:r w:rsidRPr="00BC281C">
                              <w:rPr>
                                <w:rFonts w:asciiTheme="minorBidi" w:hAnsiTheme="minorBidi"/>
                                <w:sz w:val="28"/>
                                <w:szCs w:val="28"/>
                              </w:rPr>
                              <w:t>nâil</w:t>
                            </w:r>
                            <w:proofErr w:type="spellEnd"/>
                            <w:r w:rsidRPr="00BC281C">
                              <w:rPr>
                                <w:rFonts w:asciiTheme="minorBidi" w:hAnsiTheme="minorBidi"/>
                                <w:sz w:val="28"/>
                                <w:szCs w:val="28"/>
                              </w:rPr>
                              <w:t xml:space="preserve"> olma ümidiyle gece vakitlerinde secde ederek, ayakta durarak kendini ibadete veren kişi mi (daha iyi)? </w:t>
                            </w:r>
                            <w:proofErr w:type="gramStart"/>
                            <w:r w:rsidRPr="00BC281C">
                              <w:rPr>
                                <w:rFonts w:asciiTheme="minorBidi" w:hAnsiTheme="minorBidi"/>
                                <w:sz w:val="28"/>
                                <w:szCs w:val="28"/>
                              </w:rPr>
                              <w:t xml:space="preserve">De ki: "Hiç bilenlerle bilmeyenler bir olur mu! </w:t>
                            </w:r>
                            <w:proofErr w:type="gramEnd"/>
                            <w:r w:rsidRPr="00BA492B">
                              <w:rPr>
                                <w:rFonts w:asciiTheme="minorBidi" w:hAnsiTheme="minorBidi"/>
                                <w:sz w:val="28"/>
                                <w:szCs w:val="28"/>
                              </w:rPr>
                              <w:t>(</w:t>
                            </w:r>
                            <w:proofErr w:type="spellStart"/>
                            <w:r w:rsidRPr="00BA492B">
                              <w:rPr>
                                <w:rFonts w:asciiTheme="minorBidi" w:hAnsiTheme="minorBidi"/>
                                <w:sz w:val="28"/>
                                <w:szCs w:val="28"/>
                              </w:rPr>
                              <w:t>Zümer</w:t>
                            </w:r>
                            <w:proofErr w:type="spellEnd"/>
                            <w:r w:rsidRPr="00BA492B">
                              <w:rPr>
                                <w:rFonts w:asciiTheme="minorBidi" w:hAnsiTheme="minorBidi"/>
                                <w:sz w:val="28"/>
                                <w:szCs w:val="28"/>
                              </w:rPr>
                              <w:t xml:space="preserve"> 9)</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İşte bu temsilleri biz insanlar için getiriyoruz. Onları ancak âlimler düşünüp anlarlar. (</w:t>
                            </w:r>
                            <w:proofErr w:type="spellStart"/>
                            <w:r w:rsidRPr="00BA492B">
                              <w:rPr>
                                <w:rFonts w:asciiTheme="minorBidi" w:hAnsiTheme="minorBidi"/>
                                <w:sz w:val="28"/>
                                <w:szCs w:val="28"/>
                              </w:rPr>
                              <w:t>Ankebut</w:t>
                            </w:r>
                            <w:proofErr w:type="spellEnd"/>
                            <w:r w:rsidRPr="00BA492B">
                              <w:rPr>
                                <w:rFonts w:asciiTheme="minorBidi" w:hAnsiTheme="minorBidi"/>
                                <w:sz w:val="28"/>
                                <w:szCs w:val="28"/>
                              </w:rPr>
                              <w:t xml:space="preserve"> 43)</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“Rabbim! İlmimi arttır” de.  Taha 114</w:t>
                            </w:r>
                          </w:p>
                          <w:p w:rsidR="00AB5E0D"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Siz insanlara iyiliği (</w:t>
                            </w:r>
                            <w:proofErr w:type="spellStart"/>
                            <w:r w:rsidRPr="00BA492B">
                              <w:rPr>
                                <w:rFonts w:asciiTheme="minorBidi" w:hAnsiTheme="minorBidi"/>
                                <w:sz w:val="28"/>
                                <w:szCs w:val="28"/>
                              </w:rPr>
                              <w:t>birr</w:t>
                            </w:r>
                            <w:proofErr w:type="spellEnd"/>
                            <w:r w:rsidRPr="00BA492B">
                              <w:rPr>
                                <w:rFonts w:asciiTheme="minorBidi" w:hAnsiTheme="minorBidi"/>
                                <w:sz w:val="28"/>
                                <w:szCs w:val="28"/>
                              </w:rPr>
                              <w:t>) emredip kendinizi unutuyor musunuz? Bakara 44</w:t>
                            </w:r>
                          </w:p>
                          <w:p w:rsidR="00AB5E0D" w:rsidRDefault="00AB5E0D" w:rsidP="00AB5E0D">
                            <w:pPr>
                              <w:autoSpaceDE w:val="0"/>
                              <w:autoSpaceDN w:val="0"/>
                              <w:adjustRightInd w:val="0"/>
                              <w:spacing w:after="0" w:line="240" w:lineRule="auto"/>
                              <w:jc w:val="both"/>
                              <w:rPr>
                                <w:rFonts w:asciiTheme="minorBidi" w:hAnsiTheme="minorBidi"/>
                                <w:sz w:val="28"/>
                                <w:szCs w:val="28"/>
                              </w:rPr>
                            </w:pPr>
                          </w:p>
                          <w:p w:rsidR="00AB5E0D" w:rsidRDefault="00AB5E0D" w:rsidP="00AB5E0D">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 xml:space="preserve">Âlimler </w:t>
                            </w:r>
                            <w:r w:rsidRPr="00BC281C">
                              <w:rPr>
                                <w:rFonts w:asciiTheme="minorBidi" w:hAnsiTheme="minorBidi"/>
                                <w:b/>
                                <w:bCs/>
                                <w:sz w:val="28"/>
                                <w:szCs w:val="28"/>
                              </w:rPr>
                              <w:t>peygamberlerin varisleridirler</w:t>
                            </w:r>
                            <w:r>
                              <w:rPr>
                                <w:rFonts w:asciiTheme="minorBidi" w:hAnsiTheme="minorBidi"/>
                                <w:sz w:val="28"/>
                                <w:szCs w:val="28"/>
                              </w:rPr>
                              <w:t>.</w:t>
                            </w:r>
                          </w:p>
                          <w:p w:rsidR="00AB5E0D" w:rsidRDefault="00AB5E0D" w:rsidP="00AB5E0D">
                            <w:pPr>
                              <w:autoSpaceDE w:val="0"/>
                              <w:autoSpaceDN w:val="0"/>
                              <w:adjustRightInd w:val="0"/>
                              <w:spacing w:after="0" w:line="240" w:lineRule="auto"/>
                              <w:jc w:val="both"/>
                              <w:rPr>
                                <w:rFonts w:asciiTheme="minorBidi" w:hAnsiTheme="minorBidi"/>
                                <w:sz w:val="28"/>
                                <w:szCs w:val="28"/>
                              </w:rPr>
                            </w:pPr>
                            <w:r>
                              <w:rPr>
                                <w:rFonts w:asciiTheme="minorBidi" w:hAnsiTheme="minorBidi"/>
                                <w:sz w:val="28"/>
                                <w:szCs w:val="28"/>
                              </w:rPr>
                              <w:t xml:space="preserve">Cenabı </w:t>
                            </w:r>
                            <w:proofErr w:type="spellStart"/>
                            <w:r>
                              <w:rPr>
                                <w:rFonts w:asciiTheme="minorBidi" w:hAnsiTheme="minorBidi"/>
                                <w:sz w:val="28"/>
                                <w:szCs w:val="28"/>
                              </w:rPr>
                              <w:t>Hakk</w:t>
                            </w:r>
                            <w:proofErr w:type="spellEnd"/>
                            <w:r>
                              <w:rPr>
                                <w:rFonts w:asciiTheme="minorBidi" w:hAnsiTheme="minorBidi"/>
                                <w:sz w:val="28"/>
                                <w:szCs w:val="28"/>
                              </w:rPr>
                              <w:t xml:space="preserve"> kimin için </w:t>
                            </w:r>
                            <w:r w:rsidRPr="00BC281C">
                              <w:rPr>
                                <w:rFonts w:asciiTheme="minorBidi" w:hAnsiTheme="minorBidi"/>
                                <w:b/>
                                <w:bCs/>
                                <w:sz w:val="28"/>
                                <w:szCs w:val="28"/>
                              </w:rPr>
                              <w:t xml:space="preserve">hayır </w:t>
                            </w:r>
                            <w:proofErr w:type="spellStart"/>
                            <w:r w:rsidRPr="00BC281C">
                              <w:rPr>
                                <w:rFonts w:asciiTheme="minorBidi" w:hAnsiTheme="minorBidi"/>
                                <w:b/>
                                <w:bCs/>
                                <w:sz w:val="28"/>
                                <w:szCs w:val="28"/>
                              </w:rPr>
                              <w:t>murad</w:t>
                            </w:r>
                            <w:proofErr w:type="spellEnd"/>
                            <w:r w:rsidRPr="00BC281C">
                              <w:rPr>
                                <w:rFonts w:asciiTheme="minorBidi" w:hAnsiTheme="minorBidi"/>
                                <w:b/>
                                <w:bCs/>
                                <w:sz w:val="28"/>
                                <w:szCs w:val="28"/>
                              </w:rPr>
                              <w:t xml:space="preserve"> ederse</w:t>
                            </w:r>
                            <w:r>
                              <w:rPr>
                                <w:rFonts w:asciiTheme="minorBidi" w:hAnsiTheme="minorBidi"/>
                                <w:sz w:val="28"/>
                                <w:szCs w:val="28"/>
                              </w:rPr>
                              <w:t xml:space="preserve"> onu dinde anlayışlı ve bilgili kılar.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Her kim ilim tahsili için yola koyulursa dönünceye kadar </w:t>
                            </w:r>
                            <w:r w:rsidRPr="00BC281C">
                              <w:rPr>
                                <w:rFonts w:asciiTheme="minorBidi" w:hAnsiTheme="minorBidi"/>
                                <w:b/>
                                <w:bCs/>
                                <w:sz w:val="28"/>
                                <w:szCs w:val="28"/>
                              </w:rPr>
                              <w:t xml:space="preserve">Allah yolunda </w:t>
                            </w:r>
                            <w:r w:rsidRPr="0019124F">
                              <w:rPr>
                                <w:rFonts w:asciiTheme="minorBidi" w:hAnsiTheme="minorBidi"/>
                                <w:sz w:val="28"/>
                                <w:szCs w:val="28"/>
                              </w:rPr>
                              <w:t>(</w:t>
                            </w:r>
                            <w:proofErr w:type="spellStart"/>
                            <w:r w:rsidRPr="0019124F">
                              <w:rPr>
                                <w:rFonts w:asciiTheme="minorBidi" w:hAnsiTheme="minorBidi"/>
                                <w:sz w:val="28"/>
                                <w:szCs w:val="28"/>
                              </w:rPr>
                              <w:t>cihâd</w:t>
                            </w:r>
                            <w:proofErr w:type="spellEnd"/>
                            <w:r w:rsidRPr="0019124F">
                              <w:rPr>
                                <w:rFonts w:asciiTheme="minorBidi" w:hAnsiTheme="minorBidi"/>
                                <w:sz w:val="28"/>
                                <w:szCs w:val="28"/>
                              </w:rPr>
                              <w:t xml:space="preserve"> etmiş gibi)</w:t>
                            </w:r>
                            <w:proofErr w:type="spellStart"/>
                            <w:r w:rsidRPr="0019124F">
                              <w:rPr>
                                <w:rFonts w:asciiTheme="minorBidi" w:hAnsiTheme="minorBidi"/>
                                <w:sz w:val="28"/>
                                <w:szCs w:val="28"/>
                              </w:rPr>
                              <w:t>dir</w:t>
                            </w:r>
                            <w:proofErr w:type="spellEnd"/>
                            <w:r w:rsidRPr="0019124F">
                              <w:rPr>
                                <w:rFonts w:asciiTheme="minorBidi" w:hAnsiTheme="minorBidi"/>
                                <w:sz w:val="28"/>
                                <w:szCs w:val="28"/>
                              </w:rPr>
                              <w:t>.</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Pr>
                                <w:rFonts w:asciiTheme="minorBidi" w:hAnsiTheme="minorBidi"/>
                                <w:sz w:val="28"/>
                                <w:szCs w:val="28"/>
                              </w:rPr>
                              <w:t xml:space="preserve">Her kim </w:t>
                            </w:r>
                            <w:r w:rsidRPr="0019124F">
                              <w:rPr>
                                <w:rFonts w:asciiTheme="minorBidi" w:hAnsiTheme="minorBidi"/>
                                <w:sz w:val="28"/>
                                <w:szCs w:val="28"/>
                              </w:rPr>
                              <w:t xml:space="preserve">ilim tahsili için yola koyulur öğrenirse bu yaptığı iş geçmiş </w:t>
                            </w:r>
                            <w:r w:rsidRPr="00BC281C">
                              <w:rPr>
                                <w:rFonts w:asciiTheme="minorBidi" w:hAnsiTheme="minorBidi"/>
                                <w:b/>
                                <w:bCs/>
                                <w:sz w:val="28"/>
                                <w:szCs w:val="28"/>
                              </w:rPr>
                              <w:t xml:space="preserve">günahlarına </w:t>
                            </w:r>
                            <w:proofErr w:type="spellStart"/>
                            <w:r w:rsidRPr="00BC281C">
                              <w:rPr>
                                <w:rFonts w:asciiTheme="minorBidi" w:hAnsiTheme="minorBidi"/>
                                <w:b/>
                                <w:bCs/>
                                <w:sz w:val="28"/>
                                <w:szCs w:val="28"/>
                              </w:rPr>
                              <w:t>keffâret</w:t>
                            </w:r>
                            <w:proofErr w:type="spellEnd"/>
                            <w:r w:rsidRPr="0019124F">
                              <w:rPr>
                                <w:rFonts w:asciiTheme="minorBidi" w:hAnsiTheme="minorBidi"/>
                                <w:sz w:val="28"/>
                                <w:szCs w:val="28"/>
                              </w:rPr>
                              <w:t xml:space="preserve"> olur.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BC281C">
                              <w:rPr>
                                <w:rFonts w:asciiTheme="minorBidi" w:hAnsiTheme="minorBidi"/>
                                <w:b/>
                                <w:bCs/>
                                <w:sz w:val="28"/>
                                <w:szCs w:val="28"/>
                              </w:rPr>
                              <w:t>Sadakanın en faziletlisi</w:t>
                            </w:r>
                            <w:r w:rsidRPr="0019124F">
                              <w:rPr>
                                <w:rFonts w:asciiTheme="minorBidi" w:hAnsiTheme="minorBidi"/>
                                <w:sz w:val="28"/>
                                <w:szCs w:val="28"/>
                              </w:rPr>
                              <w:t xml:space="preserve">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kişinin bir ilim öğrenmesi, sonra da o ilmi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kardeşine öğretmesidir.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İnsanın (ölüp) kendisinden geriye bıraktığı şeylerin en hayırlısı üç tanedir: </w:t>
                            </w:r>
                            <w:r>
                              <w:rPr>
                                <w:rFonts w:asciiTheme="minorBidi" w:hAnsiTheme="minorBidi"/>
                                <w:sz w:val="28"/>
                                <w:szCs w:val="28"/>
                              </w:rPr>
                              <w:t>…</w:t>
                            </w:r>
                            <w:r w:rsidRPr="0019124F">
                              <w:rPr>
                                <w:rFonts w:asciiTheme="minorBidi" w:hAnsiTheme="minorBidi"/>
                                <w:sz w:val="28"/>
                                <w:szCs w:val="28"/>
                              </w:rPr>
                              <w:t xml:space="preserve"> </w:t>
                            </w:r>
                            <w:proofErr w:type="gramStart"/>
                            <w:r w:rsidRPr="0019124F">
                              <w:rPr>
                                <w:rFonts w:asciiTheme="minorBidi" w:hAnsiTheme="minorBidi"/>
                                <w:sz w:val="28"/>
                                <w:szCs w:val="28"/>
                              </w:rPr>
                              <w:t>ve</w:t>
                            </w:r>
                            <w:proofErr w:type="gramEnd"/>
                            <w:r w:rsidRPr="0019124F">
                              <w:rPr>
                                <w:rFonts w:asciiTheme="minorBidi" w:hAnsiTheme="minorBidi"/>
                                <w:sz w:val="28"/>
                                <w:szCs w:val="28"/>
                              </w:rPr>
                              <w:t xml:space="preserve"> kendisinden sonra onunla </w:t>
                            </w:r>
                            <w:r w:rsidRPr="00BC281C">
                              <w:rPr>
                                <w:rFonts w:asciiTheme="minorBidi" w:hAnsiTheme="minorBidi"/>
                                <w:b/>
                                <w:bCs/>
                                <w:sz w:val="28"/>
                                <w:szCs w:val="28"/>
                              </w:rPr>
                              <w:t>faydalanılacak ilim</w:t>
                            </w:r>
                            <w:r w:rsidRPr="0019124F">
                              <w:rPr>
                                <w:rFonts w:asciiTheme="minorBidi" w:hAnsiTheme="minorBidi"/>
                                <w:sz w:val="28"/>
                                <w:szCs w:val="28"/>
                              </w:rPr>
                              <w:t>.</w:t>
                            </w:r>
                          </w:p>
                          <w:p w:rsidR="00AB5E0D" w:rsidRDefault="00AB5E0D" w:rsidP="00AB5E0D">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w:t>
                            </w:r>
                            <w:r w:rsidRPr="00BC281C">
                              <w:rPr>
                                <w:rFonts w:asciiTheme="minorBidi" w:hAnsiTheme="minorBidi"/>
                                <w:b/>
                                <w:bCs/>
                                <w:sz w:val="28"/>
                                <w:szCs w:val="28"/>
                              </w:rPr>
                              <w:t>Fayda vermeyen ilimden</w:t>
                            </w:r>
                            <w:r>
                              <w:rPr>
                                <w:rFonts w:asciiTheme="minorBidi" w:hAnsiTheme="minorBidi"/>
                                <w:sz w:val="28"/>
                                <w:szCs w:val="28"/>
                              </w:rPr>
                              <w:t>, …</w:t>
                            </w:r>
                            <w:r w:rsidRPr="0019124F">
                              <w:rPr>
                                <w:rFonts w:asciiTheme="minorBidi" w:hAnsiTheme="minorBidi"/>
                                <w:sz w:val="28"/>
                                <w:szCs w:val="28"/>
                              </w:rPr>
                              <w:t xml:space="preserve"> </w:t>
                            </w:r>
                            <w:proofErr w:type="gramStart"/>
                            <w:r w:rsidRPr="0019124F">
                              <w:rPr>
                                <w:rFonts w:asciiTheme="minorBidi" w:hAnsiTheme="minorBidi"/>
                                <w:sz w:val="28"/>
                                <w:szCs w:val="28"/>
                              </w:rPr>
                              <w:t>sana</w:t>
                            </w:r>
                            <w:proofErr w:type="gramEnd"/>
                            <w:r w:rsidRPr="0019124F">
                              <w:rPr>
                                <w:rFonts w:asciiTheme="minorBidi" w:hAnsiTheme="minorBidi"/>
                                <w:sz w:val="28"/>
                                <w:szCs w:val="28"/>
                              </w:rPr>
                              <w:t xml:space="preserve"> sığınırım.</w:t>
                            </w:r>
                          </w:p>
                          <w:p w:rsidR="00AB5E0D" w:rsidRPr="0019124F" w:rsidRDefault="00AB5E0D" w:rsidP="00AB5E0D">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bana öğrettiklerinle beni faydalandır. Bana fayda verecek ilmi bana öğret ve </w:t>
                            </w:r>
                            <w:r w:rsidRPr="00BC281C">
                              <w:rPr>
                                <w:rFonts w:asciiTheme="minorBidi" w:hAnsiTheme="minorBidi"/>
                                <w:b/>
                                <w:bCs/>
                                <w:sz w:val="28"/>
                                <w:szCs w:val="28"/>
                              </w:rPr>
                              <w:t>ilmimi arttır.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Kendisi ile Allah'ın rızası kazanılan bir ilmi, sırf dünya menfaati elde etmek için öğrenen bir kimse kıyamet günü </w:t>
                            </w:r>
                            <w:r w:rsidRPr="00BC281C">
                              <w:rPr>
                                <w:rFonts w:asciiTheme="minorBidi" w:hAnsiTheme="minorBidi"/>
                                <w:b/>
                                <w:bCs/>
                                <w:sz w:val="28"/>
                                <w:szCs w:val="28"/>
                              </w:rPr>
                              <w:t>cennetin kokusunu</w:t>
                            </w:r>
                            <w:r w:rsidRPr="0019124F">
                              <w:rPr>
                                <w:rFonts w:asciiTheme="minorBidi" w:hAnsiTheme="minorBidi"/>
                                <w:sz w:val="28"/>
                                <w:szCs w:val="28"/>
                              </w:rPr>
                              <w:t xml:space="preserve"> alamayacaktır.</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Âli</w:t>
                            </w:r>
                            <w:r>
                              <w:rPr>
                                <w:rFonts w:asciiTheme="minorBidi" w:hAnsiTheme="minorBidi"/>
                                <w:sz w:val="28"/>
                                <w:szCs w:val="28"/>
                              </w:rPr>
                              <w:t>mlerle tartışıp övünmek,</w:t>
                            </w:r>
                            <w:r w:rsidRPr="0019124F">
                              <w:rPr>
                                <w:rFonts w:asciiTheme="minorBidi" w:hAnsiTheme="minorBidi"/>
                                <w:sz w:val="28"/>
                                <w:szCs w:val="28"/>
                              </w:rPr>
                              <w:t xml:space="preserve"> cahil kimselerle münakaşa etmek ve </w:t>
                            </w:r>
                            <w:r w:rsidRPr="0063004B">
                              <w:rPr>
                                <w:rFonts w:asciiTheme="minorBidi" w:hAnsiTheme="minorBidi"/>
                                <w:b/>
                                <w:bCs/>
                                <w:sz w:val="28"/>
                                <w:szCs w:val="28"/>
                              </w:rPr>
                              <w:t>halkın teveccühünü kazanmak</w:t>
                            </w:r>
                            <w:r w:rsidRPr="0019124F">
                              <w:rPr>
                                <w:rFonts w:asciiTheme="minorBidi" w:hAnsiTheme="minorBidi"/>
                                <w:sz w:val="28"/>
                                <w:szCs w:val="28"/>
                              </w:rPr>
                              <w:t xml:space="preserve"> için ilim tahsil eden kişiyi Allah</w:t>
                            </w:r>
                            <w:r>
                              <w:rPr>
                                <w:rFonts w:asciiTheme="minorBidi" w:hAnsiTheme="minorBidi"/>
                                <w:sz w:val="28"/>
                                <w:szCs w:val="28"/>
                              </w:rPr>
                              <w:t xml:space="preserve"> Teâlâ</w:t>
                            </w:r>
                            <w:r w:rsidRPr="0019124F">
                              <w:rPr>
                                <w:rFonts w:asciiTheme="minorBidi" w:hAnsiTheme="minorBidi"/>
                                <w:sz w:val="28"/>
                                <w:szCs w:val="28"/>
                              </w:rPr>
                              <w:t xml:space="preserve"> </w:t>
                            </w:r>
                            <w:r>
                              <w:rPr>
                                <w:rFonts w:asciiTheme="minorBidi" w:hAnsiTheme="minorBidi"/>
                                <w:sz w:val="28"/>
                                <w:szCs w:val="28"/>
                              </w:rPr>
                              <w:t xml:space="preserve">(cc) </w:t>
                            </w:r>
                            <w:r w:rsidRPr="0019124F">
                              <w:rPr>
                                <w:rFonts w:asciiTheme="minorBidi" w:hAnsiTheme="minorBidi"/>
                                <w:sz w:val="28"/>
                                <w:szCs w:val="28"/>
                              </w:rPr>
                              <w:t>Cehennemine atacaktır.</w:t>
                            </w:r>
                          </w:p>
                          <w:p w:rsidR="00AB5E0D" w:rsidRPr="007F4A2C" w:rsidRDefault="00AB5E0D" w:rsidP="00AB5E0D">
                            <w:pPr>
                              <w:autoSpaceDE w:val="0"/>
                              <w:autoSpaceDN w:val="0"/>
                              <w:adjustRightInd w:val="0"/>
                              <w:spacing w:after="0" w:line="240" w:lineRule="auto"/>
                              <w:jc w:val="both"/>
                              <w:rPr>
                                <w:rFonts w:ascii="Palatino Linotype" w:hAnsi="Palatino Linotype" w:cs="Palatino Linotype"/>
                                <w:sz w:val="28"/>
                                <w:szCs w:val="28"/>
                              </w:rPr>
                            </w:pPr>
                          </w:p>
                          <w:p w:rsidR="00AB5E0D" w:rsidRPr="007F4A2C" w:rsidRDefault="00AB5E0D" w:rsidP="00AB5E0D">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 o:spid="_x0000_s1028" type="#_x0000_t202" style="position:absolute;margin-left:-46pt;margin-top:-8.8pt;width:383.6pt;height:5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" filled="f" strokecolor="black [3213]">
                <v:textbox>
                  <w:txbxContent>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 xml:space="preserve">Allah </w:t>
                      </w:r>
                      <w:proofErr w:type="gramStart"/>
                      <w:r w:rsidRPr="00BA492B">
                        <w:rPr>
                          <w:rFonts w:asciiTheme="minorBidi" w:hAnsiTheme="minorBidi"/>
                          <w:sz w:val="28"/>
                          <w:szCs w:val="28"/>
                        </w:rPr>
                        <w:t>Teala’dan</w:t>
                      </w:r>
                      <w:proofErr w:type="gramEnd"/>
                      <w:r w:rsidRPr="00BA492B">
                        <w:rPr>
                          <w:rFonts w:asciiTheme="minorBidi" w:hAnsiTheme="minorBidi"/>
                          <w:sz w:val="28"/>
                          <w:szCs w:val="28"/>
                        </w:rPr>
                        <w:t xml:space="preserve"> ancak âlim kulları korkar. (</w:t>
                      </w:r>
                      <w:proofErr w:type="spellStart"/>
                      <w:r w:rsidRPr="00BA492B">
                        <w:rPr>
                          <w:rFonts w:asciiTheme="minorBidi" w:hAnsiTheme="minorBidi"/>
                          <w:sz w:val="28"/>
                          <w:szCs w:val="28"/>
                        </w:rPr>
                        <w:t>Fatır</w:t>
                      </w:r>
                      <w:proofErr w:type="spellEnd"/>
                      <w:r w:rsidRPr="00BA492B">
                        <w:rPr>
                          <w:rFonts w:asciiTheme="minorBidi" w:hAnsiTheme="minorBidi"/>
                          <w:sz w:val="28"/>
                          <w:szCs w:val="28"/>
                        </w:rPr>
                        <w:t xml:space="preserve"> 28)</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C281C">
                        <w:rPr>
                          <w:rFonts w:asciiTheme="minorBidi" w:hAnsiTheme="minorBidi"/>
                          <w:sz w:val="28"/>
                          <w:szCs w:val="28"/>
                        </w:rPr>
                        <w:t xml:space="preserve">(Bu adam mı,) yoksa </w:t>
                      </w:r>
                      <w:proofErr w:type="spellStart"/>
                      <w:r w:rsidRPr="00BC281C">
                        <w:rPr>
                          <w:rFonts w:asciiTheme="minorBidi" w:hAnsiTheme="minorBidi"/>
                          <w:sz w:val="28"/>
                          <w:szCs w:val="28"/>
                        </w:rPr>
                        <w:t>âhiret</w:t>
                      </w:r>
                      <w:proofErr w:type="spellEnd"/>
                      <w:r w:rsidRPr="00BC281C">
                        <w:rPr>
                          <w:rFonts w:asciiTheme="minorBidi" w:hAnsiTheme="minorBidi"/>
                          <w:sz w:val="28"/>
                          <w:szCs w:val="28"/>
                        </w:rPr>
                        <w:t xml:space="preserve"> kaygısıyla ve rabbinin rahmetine </w:t>
                      </w:r>
                      <w:proofErr w:type="spellStart"/>
                      <w:r w:rsidRPr="00BC281C">
                        <w:rPr>
                          <w:rFonts w:asciiTheme="minorBidi" w:hAnsiTheme="minorBidi"/>
                          <w:sz w:val="28"/>
                          <w:szCs w:val="28"/>
                        </w:rPr>
                        <w:t>nâil</w:t>
                      </w:r>
                      <w:proofErr w:type="spellEnd"/>
                      <w:r w:rsidRPr="00BC281C">
                        <w:rPr>
                          <w:rFonts w:asciiTheme="minorBidi" w:hAnsiTheme="minorBidi"/>
                          <w:sz w:val="28"/>
                          <w:szCs w:val="28"/>
                        </w:rPr>
                        <w:t xml:space="preserve"> olma ümidiyle gece vakitlerinde secde ederek, ayakta durarak kendini ibadete veren kişi mi (daha iyi)? </w:t>
                      </w:r>
                      <w:proofErr w:type="gramStart"/>
                      <w:r w:rsidRPr="00BC281C">
                        <w:rPr>
                          <w:rFonts w:asciiTheme="minorBidi" w:hAnsiTheme="minorBidi"/>
                          <w:sz w:val="28"/>
                          <w:szCs w:val="28"/>
                        </w:rPr>
                        <w:t xml:space="preserve">De ki: "Hiç bilenlerle bilmeyenler bir olur mu! </w:t>
                      </w:r>
                      <w:proofErr w:type="gramEnd"/>
                      <w:r w:rsidRPr="00BA492B">
                        <w:rPr>
                          <w:rFonts w:asciiTheme="minorBidi" w:hAnsiTheme="minorBidi"/>
                          <w:sz w:val="28"/>
                          <w:szCs w:val="28"/>
                        </w:rPr>
                        <w:t>(</w:t>
                      </w:r>
                      <w:proofErr w:type="spellStart"/>
                      <w:r w:rsidRPr="00BA492B">
                        <w:rPr>
                          <w:rFonts w:asciiTheme="minorBidi" w:hAnsiTheme="minorBidi"/>
                          <w:sz w:val="28"/>
                          <w:szCs w:val="28"/>
                        </w:rPr>
                        <w:t>Zümer</w:t>
                      </w:r>
                      <w:proofErr w:type="spellEnd"/>
                      <w:r w:rsidRPr="00BA492B">
                        <w:rPr>
                          <w:rFonts w:asciiTheme="minorBidi" w:hAnsiTheme="minorBidi"/>
                          <w:sz w:val="28"/>
                          <w:szCs w:val="28"/>
                        </w:rPr>
                        <w:t xml:space="preserve"> 9)</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İşte bu temsilleri biz insanlar için getiriyoruz. Onları ancak âlimler düşünüp anlarlar. (</w:t>
                      </w:r>
                      <w:proofErr w:type="spellStart"/>
                      <w:r w:rsidRPr="00BA492B">
                        <w:rPr>
                          <w:rFonts w:asciiTheme="minorBidi" w:hAnsiTheme="minorBidi"/>
                          <w:sz w:val="28"/>
                          <w:szCs w:val="28"/>
                        </w:rPr>
                        <w:t>Ankebut</w:t>
                      </w:r>
                      <w:proofErr w:type="spellEnd"/>
                      <w:r w:rsidRPr="00BA492B">
                        <w:rPr>
                          <w:rFonts w:asciiTheme="minorBidi" w:hAnsiTheme="minorBidi"/>
                          <w:sz w:val="28"/>
                          <w:szCs w:val="28"/>
                        </w:rPr>
                        <w:t xml:space="preserve"> 43)</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“Rabbim! İlmimi arttır” de.  Taha 114</w:t>
                      </w:r>
                    </w:p>
                    <w:p w:rsidR="00AB5E0D" w:rsidRDefault="00AB5E0D" w:rsidP="00AB5E0D">
                      <w:pPr>
                        <w:autoSpaceDE w:val="0"/>
                        <w:autoSpaceDN w:val="0"/>
                        <w:adjustRightInd w:val="0"/>
                        <w:spacing w:after="0" w:line="240" w:lineRule="auto"/>
                        <w:jc w:val="both"/>
                        <w:rPr>
                          <w:rFonts w:asciiTheme="minorBidi" w:hAnsiTheme="minorBidi"/>
                          <w:sz w:val="28"/>
                          <w:szCs w:val="28"/>
                        </w:rPr>
                      </w:pPr>
                      <w:r w:rsidRPr="00BA492B">
                        <w:rPr>
                          <w:rFonts w:asciiTheme="minorBidi" w:hAnsiTheme="minorBidi"/>
                          <w:sz w:val="28"/>
                          <w:szCs w:val="28"/>
                        </w:rPr>
                        <w:t>Siz insanlara iyiliği (</w:t>
                      </w:r>
                      <w:proofErr w:type="spellStart"/>
                      <w:r w:rsidRPr="00BA492B">
                        <w:rPr>
                          <w:rFonts w:asciiTheme="minorBidi" w:hAnsiTheme="minorBidi"/>
                          <w:sz w:val="28"/>
                          <w:szCs w:val="28"/>
                        </w:rPr>
                        <w:t>birr</w:t>
                      </w:r>
                      <w:proofErr w:type="spellEnd"/>
                      <w:r w:rsidRPr="00BA492B">
                        <w:rPr>
                          <w:rFonts w:asciiTheme="minorBidi" w:hAnsiTheme="minorBidi"/>
                          <w:sz w:val="28"/>
                          <w:szCs w:val="28"/>
                        </w:rPr>
                        <w:t>) emredip kendinizi unutuyor musunuz? Bakara 44</w:t>
                      </w:r>
                    </w:p>
                    <w:p w:rsidR="00AB5E0D" w:rsidRDefault="00AB5E0D" w:rsidP="00AB5E0D">
                      <w:pPr>
                        <w:autoSpaceDE w:val="0"/>
                        <w:autoSpaceDN w:val="0"/>
                        <w:adjustRightInd w:val="0"/>
                        <w:spacing w:after="0" w:line="240" w:lineRule="auto"/>
                        <w:jc w:val="both"/>
                        <w:rPr>
                          <w:rFonts w:asciiTheme="minorBidi" w:hAnsiTheme="minorBidi"/>
                          <w:sz w:val="28"/>
                          <w:szCs w:val="28"/>
                        </w:rPr>
                      </w:pPr>
                    </w:p>
                    <w:p w:rsidR="00AB5E0D" w:rsidRDefault="00AB5E0D" w:rsidP="00AB5E0D">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 xml:space="preserve">Âlimler </w:t>
                      </w:r>
                      <w:r w:rsidRPr="00BC281C">
                        <w:rPr>
                          <w:rFonts w:asciiTheme="minorBidi" w:hAnsiTheme="minorBidi"/>
                          <w:b/>
                          <w:bCs/>
                          <w:sz w:val="28"/>
                          <w:szCs w:val="28"/>
                        </w:rPr>
                        <w:t>peygamberlerin varisleridirler</w:t>
                      </w:r>
                      <w:r>
                        <w:rPr>
                          <w:rFonts w:asciiTheme="minorBidi" w:hAnsiTheme="minorBidi"/>
                          <w:sz w:val="28"/>
                          <w:szCs w:val="28"/>
                        </w:rPr>
                        <w:t>.</w:t>
                      </w:r>
                    </w:p>
                    <w:p w:rsidR="00AB5E0D" w:rsidRDefault="00AB5E0D" w:rsidP="00AB5E0D">
                      <w:pPr>
                        <w:autoSpaceDE w:val="0"/>
                        <w:autoSpaceDN w:val="0"/>
                        <w:adjustRightInd w:val="0"/>
                        <w:spacing w:after="0" w:line="240" w:lineRule="auto"/>
                        <w:jc w:val="both"/>
                        <w:rPr>
                          <w:rFonts w:asciiTheme="minorBidi" w:hAnsiTheme="minorBidi"/>
                          <w:sz w:val="28"/>
                          <w:szCs w:val="28"/>
                        </w:rPr>
                      </w:pPr>
                      <w:r>
                        <w:rPr>
                          <w:rFonts w:asciiTheme="minorBidi" w:hAnsiTheme="minorBidi"/>
                          <w:sz w:val="28"/>
                          <w:szCs w:val="28"/>
                        </w:rPr>
                        <w:t xml:space="preserve">Cenabı </w:t>
                      </w:r>
                      <w:proofErr w:type="spellStart"/>
                      <w:r>
                        <w:rPr>
                          <w:rFonts w:asciiTheme="minorBidi" w:hAnsiTheme="minorBidi"/>
                          <w:sz w:val="28"/>
                          <w:szCs w:val="28"/>
                        </w:rPr>
                        <w:t>Hakk</w:t>
                      </w:r>
                      <w:proofErr w:type="spellEnd"/>
                      <w:r>
                        <w:rPr>
                          <w:rFonts w:asciiTheme="minorBidi" w:hAnsiTheme="minorBidi"/>
                          <w:sz w:val="28"/>
                          <w:szCs w:val="28"/>
                        </w:rPr>
                        <w:t xml:space="preserve"> kimin için </w:t>
                      </w:r>
                      <w:r w:rsidRPr="00BC281C">
                        <w:rPr>
                          <w:rFonts w:asciiTheme="minorBidi" w:hAnsiTheme="minorBidi"/>
                          <w:b/>
                          <w:bCs/>
                          <w:sz w:val="28"/>
                          <w:szCs w:val="28"/>
                        </w:rPr>
                        <w:t xml:space="preserve">hayır </w:t>
                      </w:r>
                      <w:proofErr w:type="spellStart"/>
                      <w:r w:rsidRPr="00BC281C">
                        <w:rPr>
                          <w:rFonts w:asciiTheme="minorBidi" w:hAnsiTheme="minorBidi"/>
                          <w:b/>
                          <w:bCs/>
                          <w:sz w:val="28"/>
                          <w:szCs w:val="28"/>
                        </w:rPr>
                        <w:t>murad</w:t>
                      </w:r>
                      <w:proofErr w:type="spellEnd"/>
                      <w:r w:rsidRPr="00BC281C">
                        <w:rPr>
                          <w:rFonts w:asciiTheme="minorBidi" w:hAnsiTheme="minorBidi"/>
                          <w:b/>
                          <w:bCs/>
                          <w:sz w:val="28"/>
                          <w:szCs w:val="28"/>
                        </w:rPr>
                        <w:t xml:space="preserve"> ederse</w:t>
                      </w:r>
                      <w:r>
                        <w:rPr>
                          <w:rFonts w:asciiTheme="minorBidi" w:hAnsiTheme="minorBidi"/>
                          <w:sz w:val="28"/>
                          <w:szCs w:val="28"/>
                        </w:rPr>
                        <w:t xml:space="preserve"> onu dinde anlayışlı ve bilgili kılar.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Her kim ilim tahsili için yola koyulursa dönünceye kadar </w:t>
                      </w:r>
                      <w:r w:rsidRPr="00BC281C">
                        <w:rPr>
                          <w:rFonts w:asciiTheme="minorBidi" w:hAnsiTheme="minorBidi"/>
                          <w:b/>
                          <w:bCs/>
                          <w:sz w:val="28"/>
                          <w:szCs w:val="28"/>
                        </w:rPr>
                        <w:t xml:space="preserve">Allah yolunda </w:t>
                      </w:r>
                      <w:r w:rsidRPr="0019124F">
                        <w:rPr>
                          <w:rFonts w:asciiTheme="minorBidi" w:hAnsiTheme="minorBidi"/>
                          <w:sz w:val="28"/>
                          <w:szCs w:val="28"/>
                        </w:rPr>
                        <w:t>(</w:t>
                      </w:r>
                      <w:proofErr w:type="spellStart"/>
                      <w:r w:rsidRPr="0019124F">
                        <w:rPr>
                          <w:rFonts w:asciiTheme="minorBidi" w:hAnsiTheme="minorBidi"/>
                          <w:sz w:val="28"/>
                          <w:szCs w:val="28"/>
                        </w:rPr>
                        <w:t>cihâd</w:t>
                      </w:r>
                      <w:proofErr w:type="spellEnd"/>
                      <w:r w:rsidRPr="0019124F">
                        <w:rPr>
                          <w:rFonts w:asciiTheme="minorBidi" w:hAnsiTheme="minorBidi"/>
                          <w:sz w:val="28"/>
                          <w:szCs w:val="28"/>
                        </w:rPr>
                        <w:t xml:space="preserve"> etmiş gibi)</w:t>
                      </w:r>
                      <w:proofErr w:type="spellStart"/>
                      <w:r w:rsidRPr="0019124F">
                        <w:rPr>
                          <w:rFonts w:asciiTheme="minorBidi" w:hAnsiTheme="minorBidi"/>
                          <w:sz w:val="28"/>
                          <w:szCs w:val="28"/>
                        </w:rPr>
                        <w:t>dir</w:t>
                      </w:r>
                      <w:proofErr w:type="spellEnd"/>
                      <w:r w:rsidRPr="0019124F">
                        <w:rPr>
                          <w:rFonts w:asciiTheme="minorBidi" w:hAnsiTheme="minorBidi"/>
                          <w:sz w:val="28"/>
                          <w:szCs w:val="28"/>
                        </w:rPr>
                        <w:t>.</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Pr>
                          <w:rFonts w:asciiTheme="minorBidi" w:hAnsiTheme="minorBidi"/>
                          <w:sz w:val="28"/>
                          <w:szCs w:val="28"/>
                        </w:rPr>
                        <w:t xml:space="preserve">Her kim </w:t>
                      </w:r>
                      <w:r w:rsidRPr="0019124F">
                        <w:rPr>
                          <w:rFonts w:asciiTheme="minorBidi" w:hAnsiTheme="minorBidi"/>
                          <w:sz w:val="28"/>
                          <w:szCs w:val="28"/>
                        </w:rPr>
                        <w:t xml:space="preserve">ilim tahsili için yola koyulur öğrenirse bu yaptığı iş geçmiş </w:t>
                      </w:r>
                      <w:r w:rsidRPr="00BC281C">
                        <w:rPr>
                          <w:rFonts w:asciiTheme="minorBidi" w:hAnsiTheme="minorBidi"/>
                          <w:b/>
                          <w:bCs/>
                          <w:sz w:val="28"/>
                          <w:szCs w:val="28"/>
                        </w:rPr>
                        <w:t xml:space="preserve">günahlarına </w:t>
                      </w:r>
                      <w:proofErr w:type="spellStart"/>
                      <w:r w:rsidRPr="00BC281C">
                        <w:rPr>
                          <w:rFonts w:asciiTheme="minorBidi" w:hAnsiTheme="minorBidi"/>
                          <w:b/>
                          <w:bCs/>
                          <w:sz w:val="28"/>
                          <w:szCs w:val="28"/>
                        </w:rPr>
                        <w:t>keffâret</w:t>
                      </w:r>
                      <w:proofErr w:type="spellEnd"/>
                      <w:r w:rsidRPr="0019124F">
                        <w:rPr>
                          <w:rFonts w:asciiTheme="minorBidi" w:hAnsiTheme="minorBidi"/>
                          <w:sz w:val="28"/>
                          <w:szCs w:val="28"/>
                        </w:rPr>
                        <w:t xml:space="preserve"> olur.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BC281C">
                        <w:rPr>
                          <w:rFonts w:asciiTheme="minorBidi" w:hAnsiTheme="minorBidi"/>
                          <w:b/>
                          <w:bCs/>
                          <w:sz w:val="28"/>
                          <w:szCs w:val="28"/>
                        </w:rPr>
                        <w:t>Sadakanın en faziletlisi</w:t>
                      </w:r>
                      <w:r w:rsidRPr="0019124F">
                        <w:rPr>
                          <w:rFonts w:asciiTheme="minorBidi" w:hAnsiTheme="minorBidi"/>
                          <w:sz w:val="28"/>
                          <w:szCs w:val="28"/>
                        </w:rPr>
                        <w:t xml:space="preserve">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kişinin bir ilim öğrenmesi, sonra da o ilmi </w:t>
                      </w:r>
                      <w:proofErr w:type="spellStart"/>
                      <w:r w:rsidRPr="0019124F">
                        <w:rPr>
                          <w:rFonts w:asciiTheme="minorBidi" w:hAnsiTheme="minorBidi"/>
                          <w:sz w:val="28"/>
                          <w:szCs w:val="28"/>
                        </w:rPr>
                        <w:t>müslüman</w:t>
                      </w:r>
                      <w:proofErr w:type="spellEnd"/>
                      <w:r w:rsidRPr="0019124F">
                        <w:rPr>
                          <w:rFonts w:asciiTheme="minorBidi" w:hAnsiTheme="minorBidi"/>
                          <w:sz w:val="28"/>
                          <w:szCs w:val="28"/>
                        </w:rPr>
                        <w:t xml:space="preserve"> kardeşine öğretmesidir.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İnsanın (ölüp) kendisinden geriye bıraktığı şeylerin en hayırlısı üç tanedir: </w:t>
                      </w:r>
                      <w:r>
                        <w:rPr>
                          <w:rFonts w:asciiTheme="minorBidi" w:hAnsiTheme="minorBidi"/>
                          <w:sz w:val="28"/>
                          <w:szCs w:val="28"/>
                        </w:rPr>
                        <w:t>…</w:t>
                      </w:r>
                      <w:r w:rsidRPr="0019124F">
                        <w:rPr>
                          <w:rFonts w:asciiTheme="minorBidi" w:hAnsiTheme="minorBidi"/>
                          <w:sz w:val="28"/>
                          <w:szCs w:val="28"/>
                        </w:rPr>
                        <w:t xml:space="preserve"> </w:t>
                      </w:r>
                      <w:proofErr w:type="gramStart"/>
                      <w:r w:rsidRPr="0019124F">
                        <w:rPr>
                          <w:rFonts w:asciiTheme="minorBidi" w:hAnsiTheme="minorBidi"/>
                          <w:sz w:val="28"/>
                          <w:szCs w:val="28"/>
                        </w:rPr>
                        <w:t>ve</w:t>
                      </w:r>
                      <w:proofErr w:type="gramEnd"/>
                      <w:r w:rsidRPr="0019124F">
                        <w:rPr>
                          <w:rFonts w:asciiTheme="minorBidi" w:hAnsiTheme="minorBidi"/>
                          <w:sz w:val="28"/>
                          <w:szCs w:val="28"/>
                        </w:rPr>
                        <w:t xml:space="preserve"> kendisinden sonra onunla </w:t>
                      </w:r>
                      <w:r w:rsidRPr="00BC281C">
                        <w:rPr>
                          <w:rFonts w:asciiTheme="minorBidi" w:hAnsiTheme="minorBidi"/>
                          <w:b/>
                          <w:bCs/>
                          <w:sz w:val="28"/>
                          <w:szCs w:val="28"/>
                        </w:rPr>
                        <w:t>faydalanılacak ilim</w:t>
                      </w:r>
                      <w:r w:rsidRPr="0019124F">
                        <w:rPr>
                          <w:rFonts w:asciiTheme="minorBidi" w:hAnsiTheme="minorBidi"/>
                          <w:sz w:val="28"/>
                          <w:szCs w:val="28"/>
                        </w:rPr>
                        <w:t>.</w:t>
                      </w:r>
                    </w:p>
                    <w:p w:rsidR="00AB5E0D" w:rsidRDefault="00AB5E0D" w:rsidP="00AB5E0D">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w:t>
                      </w:r>
                      <w:r w:rsidRPr="00BC281C">
                        <w:rPr>
                          <w:rFonts w:asciiTheme="minorBidi" w:hAnsiTheme="minorBidi"/>
                          <w:b/>
                          <w:bCs/>
                          <w:sz w:val="28"/>
                          <w:szCs w:val="28"/>
                        </w:rPr>
                        <w:t>Fayda vermeyen ilimden</w:t>
                      </w:r>
                      <w:r>
                        <w:rPr>
                          <w:rFonts w:asciiTheme="minorBidi" w:hAnsiTheme="minorBidi"/>
                          <w:sz w:val="28"/>
                          <w:szCs w:val="28"/>
                        </w:rPr>
                        <w:t>, …</w:t>
                      </w:r>
                      <w:r w:rsidRPr="0019124F">
                        <w:rPr>
                          <w:rFonts w:asciiTheme="minorBidi" w:hAnsiTheme="minorBidi"/>
                          <w:sz w:val="28"/>
                          <w:szCs w:val="28"/>
                        </w:rPr>
                        <w:t xml:space="preserve"> </w:t>
                      </w:r>
                      <w:proofErr w:type="gramStart"/>
                      <w:r w:rsidRPr="0019124F">
                        <w:rPr>
                          <w:rFonts w:asciiTheme="minorBidi" w:hAnsiTheme="minorBidi"/>
                          <w:sz w:val="28"/>
                          <w:szCs w:val="28"/>
                        </w:rPr>
                        <w:t>sana</w:t>
                      </w:r>
                      <w:proofErr w:type="gramEnd"/>
                      <w:r w:rsidRPr="0019124F">
                        <w:rPr>
                          <w:rFonts w:asciiTheme="minorBidi" w:hAnsiTheme="minorBidi"/>
                          <w:sz w:val="28"/>
                          <w:szCs w:val="28"/>
                        </w:rPr>
                        <w:t xml:space="preserve"> sığınırım.</w:t>
                      </w:r>
                    </w:p>
                    <w:p w:rsidR="00AB5E0D" w:rsidRPr="0019124F" w:rsidRDefault="00AB5E0D" w:rsidP="00AB5E0D">
                      <w:pPr>
                        <w:autoSpaceDE w:val="0"/>
                        <w:autoSpaceDN w:val="0"/>
                        <w:adjustRightInd w:val="0"/>
                        <w:spacing w:after="0" w:line="240" w:lineRule="auto"/>
                        <w:rPr>
                          <w:rFonts w:asciiTheme="minorBidi" w:hAnsiTheme="minorBidi"/>
                          <w:sz w:val="28"/>
                          <w:szCs w:val="28"/>
                        </w:rPr>
                      </w:pPr>
                      <w:proofErr w:type="spellStart"/>
                      <w:r w:rsidRPr="0019124F">
                        <w:rPr>
                          <w:rFonts w:asciiTheme="minorBidi" w:hAnsiTheme="minorBidi"/>
                          <w:sz w:val="28"/>
                          <w:szCs w:val="28"/>
                        </w:rPr>
                        <w:t>Allahım</w:t>
                      </w:r>
                      <w:proofErr w:type="spellEnd"/>
                      <w:r w:rsidRPr="0019124F">
                        <w:rPr>
                          <w:rFonts w:asciiTheme="minorBidi" w:hAnsiTheme="minorBidi"/>
                          <w:sz w:val="28"/>
                          <w:szCs w:val="28"/>
                        </w:rPr>
                        <w:t xml:space="preserve">, bana öğrettiklerinle beni faydalandır. Bana fayda verecek ilmi bana öğret ve </w:t>
                      </w:r>
                      <w:r w:rsidRPr="00BC281C">
                        <w:rPr>
                          <w:rFonts w:asciiTheme="minorBidi" w:hAnsiTheme="minorBidi"/>
                          <w:b/>
                          <w:bCs/>
                          <w:sz w:val="28"/>
                          <w:szCs w:val="28"/>
                        </w:rPr>
                        <w:t>ilmimi arttır.</w:t>
                      </w:r>
                    </w:p>
                    <w:p w:rsidR="00AB5E0D" w:rsidRPr="0019124F" w:rsidRDefault="00AB5E0D" w:rsidP="00AB5E0D">
                      <w:pPr>
                        <w:autoSpaceDE w:val="0"/>
                        <w:autoSpaceDN w:val="0"/>
                        <w:adjustRightInd w:val="0"/>
                        <w:spacing w:after="0" w:line="240" w:lineRule="auto"/>
                        <w:rPr>
                          <w:rFonts w:asciiTheme="minorBidi" w:hAnsiTheme="minorBidi"/>
                          <w:sz w:val="28"/>
                          <w:szCs w:val="28"/>
                        </w:rPr>
                      </w:pPr>
                      <w:r w:rsidRPr="0019124F">
                        <w:rPr>
                          <w:rFonts w:asciiTheme="minorBidi" w:hAnsiTheme="minorBidi"/>
                          <w:sz w:val="28"/>
                          <w:szCs w:val="28"/>
                        </w:rPr>
                        <w:t xml:space="preserve">Kendisi ile Allah'ın rızası kazanılan bir ilmi, sırf dünya menfaati elde etmek için öğrenen bir kimse kıyamet günü </w:t>
                      </w:r>
                      <w:r w:rsidRPr="00BC281C">
                        <w:rPr>
                          <w:rFonts w:asciiTheme="minorBidi" w:hAnsiTheme="minorBidi"/>
                          <w:b/>
                          <w:bCs/>
                          <w:sz w:val="28"/>
                          <w:szCs w:val="28"/>
                        </w:rPr>
                        <w:t>cennetin kokusunu</w:t>
                      </w:r>
                      <w:r w:rsidRPr="0019124F">
                        <w:rPr>
                          <w:rFonts w:asciiTheme="minorBidi" w:hAnsiTheme="minorBidi"/>
                          <w:sz w:val="28"/>
                          <w:szCs w:val="28"/>
                        </w:rPr>
                        <w:t xml:space="preserve"> alamayacaktır.</w:t>
                      </w:r>
                    </w:p>
                    <w:p w:rsidR="00AB5E0D" w:rsidRPr="00BA492B" w:rsidRDefault="00AB5E0D" w:rsidP="00AB5E0D">
                      <w:pPr>
                        <w:autoSpaceDE w:val="0"/>
                        <w:autoSpaceDN w:val="0"/>
                        <w:adjustRightInd w:val="0"/>
                        <w:spacing w:after="0" w:line="240" w:lineRule="auto"/>
                        <w:jc w:val="both"/>
                        <w:rPr>
                          <w:rFonts w:asciiTheme="minorBidi" w:hAnsiTheme="minorBidi"/>
                          <w:sz w:val="28"/>
                          <w:szCs w:val="28"/>
                        </w:rPr>
                      </w:pPr>
                      <w:r w:rsidRPr="0019124F">
                        <w:rPr>
                          <w:rFonts w:asciiTheme="minorBidi" w:hAnsiTheme="minorBidi"/>
                          <w:sz w:val="28"/>
                          <w:szCs w:val="28"/>
                        </w:rPr>
                        <w:t>Âli</w:t>
                      </w:r>
                      <w:r>
                        <w:rPr>
                          <w:rFonts w:asciiTheme="minorBidi" w:hAnsiTheme="minorBidi"/>
                          <w:sz w:val="28"/>
                          <w:szCs w:val="28"/>
                        </w:rPr>
                        <w:t>mlerle tartışıp övünmek,</w:t>
                      </w:r>
                      <w:r w:rsidRPr="0019124F">
                        <w:rPr>
                          <w:rFonts w:asciiTheme="minorBidi" w:hAnsiTheme="minorBidi"/>
                          <w:sz w:val="28"/>
                          <w:szCs w:val="28"/>
                        </w:rPr>
                        <w:t xml:space="preserve"> cahil kimselerle münakaşa etmek ve </w:t>
                      </w:r>
                      <w:r w:rsidRPr="0063004B">
                        <w:rPr>
                          <w:rFonts w:asciiTheme="minorBidi" w:hAnsiTheme="minorBidi"/>
                          <w:b/>
                          <w:bCs/>
                          <w:sz w:val="28"/>
                          <w:szCs w:val="28"/>
                        </w:rPr>
                        <w:t>halkın teveccühünü kazanmak</w:t>
                      </w:r>
                      <w:r w:rsidRPr="0019124F">
                        <w:rPr>
                          <w:rFonts w:asciiTheme="minorBidi" w:hAnsiTheme="minorBidi"/>
                          <w:sz w:val="28"/>
                          <w:szCs w:val="28"/>
                        </w:rPr>
                        <w:t xml:space="preserve"> için ilim tahsil eden kişiyi Allah</w:t>
                      </w:r>
                      <w:r>
                        <w:rPr>
                          <w:rFonts w:asciiTheme="minorBidi" w:hAnsiTheme="minorBidi"/>
                          <w:sz w:val="28"/>
                          <w:szCs w:val="28"/>
                        </w:rPr>
                        <w:t xml:space="preserve"> Teâlâ</w:t>
                      </w:r>
                      <w:r w:rsidRPr="0019124F">
                        <w:rPr>
                          <w:rFonts w:asciiTheme="minorBidi" w:hAnsiTheme="minorBidi"/>
                          <w:sz w:val="28"/>
                          <w:szCs w:val="28"/>
                        </w:rPr>
                        <w:t xml:space="preserve"> </w:t>
                      </w:r>
                      <w:r>
                        <w:rPr>
                          <w:rFonts w:asciiTheme="minorBidi" w:hAnsiTheme="minorBidi"/>
                          <w:sz w:val="28"/>
                          <w:szCs w:val="28"/>
                        </w:rPr>
                        <w:t xml:space="preserve">(cc) </w:t>
                      </w:r>
                      <w:r w:rsidRPr="0019124F">
                        <w:rPr>
                          <w:rFonts w:asciiTheme="minorBidi" w:hAnsiTheme="minorBidi"/>
                          <w:sz w:val="28"/>
                          <w:szCs w:val="28"/>
                        </w:rPr>
                        <w:t>Cehennemine atacaktır.</w:t>
                      </w:r>
                    </w:p>
                    <w:p w:rsidR="00AB5E0D" w:rsidRPr="007F4A2C" w:rsidRDefault="00AB5E0D" w:rsidP="00AB5E0D">
                      <w:pPr>
                        <w:autoSpaceDE w:val="0"/>
                        <w:autoSpaceDN w:val="0"/>
                        <w:adjustRightInd w:val="0"/>
                        <w:spacing w:after="0" w:line="240" w:lineRule="auto"/>
                        <w:jc w:val="both"/>
                        <w:rPr>
                          <w:rFonts w:ascii="Palatino Linotype" w:hAnsi="Palatino Linotype" w:cs="Palatino Linotype"/>
                          <w:sz w:val="28"/>
                          <w:szCs w:val="28"/>
                        </w:rPr>
                      </w:pPr>
                    </w:p>
                    <w:p w:rsidR="00AB5E0D" w:rsidRPr="007F4A2C" w:rsidRDefault="00AB5E0D" w:rsidP="00AB5E0D">
                      <w:pPr>
                        <w:jc w:val="center"/>
                        <w:rPr>
                          <w:b/>
                          <w:noProof/>
                          <w:color w:val="8CADAE" w:themeColor="accent3"/>
                          <w:sz w:val="72"/>
                          <w:szCs w:val="72"/>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p>
                  </w:txbxContent>
                </v:textbox>
              </v:shape>
            </w:pict>
          </mc:Fallback>
        </mc:AlternateContent>
      </w:r>
      <w:r>
        <w:rPr>
          <w:noProof/>
          <w:lang w:eastAsia="tr-TR"/>
        </w:rPr>
        <mc:AlternateContent>
          <mc:Choice Requires="wps">
            <w:drawing>
              <wp:anchor distT="0" distB="0" distL="114300" distR="114300" simplePos="0" relativeHeight="251664384" behindDoc="0" locked="0" layoutInCell="1" allowOverlap="1" wp14:anchorId="17A69D68" wp14:editId="6DF1643D">
                <wp:simplePos x="0" y="0"/>
                <wp:positionH relativeFrom="column">
                  <wp:posOffset>2882900</wp:posOffset>
                </wp:positionH>
                <wp:positionV relativeFrom="paragraph">
                  <wp:posOffset>-678815</wp:posOffset>
                </wp:positionV>
                <wp:extent cx="4462780" cy="3015615"/>
                <wp:effectExtent l="0" t="0" r="0" b="7620"/>
                <wp:wrapNone/>
                <wp:docPr id="5" name="Metin Kutusu 5"/>
                <wp:cNvGraphicFramePr/>
                <a:graphic xmlns:a="http://schemas.openxmlformats.org/drawingml/2006/main">
                  <a:graphicData uri="http://schemas.microsoft.com/office/word/2010/wordprocessingShape">
                    <wps:wsp>
                      <wps:cNvSpPr txBox="1"/>
                      <wps:spPr>
                        <a:xfrm>
                          <a:off x="0" y="0"/>
                          <a:ext cx="4462780" cy="3015615"/>
                        </a:xfrm>
                        <a:prstGeom prst="rect">
                          <a:avLst/>
                        </a:prstGeom>
                        <a:noFill/>
                        <a:ln>
                          <a:noFill/>
                        </a:ln>
                        <a:effectLst/>
                      </wps:spPr>
                      <wps:txbx>
                        <w:txbxContent>
                          <w:p w:rsidR="00AB5E0D" w:rsidRPr="00BA492B" w:rsidRDefault="00AB5E0D" w:rsidP="00AB5E0D">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İLMİN ÖNEMİ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Metin Kutusu 5" o:spid="_x0000_s1029" type="#_x0000_t202" style="position:absolute;margin-left:227pt;margin-top:-53.45pt;width:351.4pt;height:237.4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" filled="f" stroked="f">
                <v:textbox style="mso-fit-shape-to-text:t">
                  <w:txbxContent>
                    <w:p w:rsidR="00AB5E0D" w:rsidRPr="00BA492B" w:rsidRDefault="00AB5E0D" w:rsidP="00AB5E0D">
                      <w:pPr>
                        <w:jc w:val="cente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b/>
                          <w:noProof/>
                          <w:sz w:val="72"/>
                          <w:szCs w:val="72"/>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İLMİN ÖNEMİ</w:t>
                      </w:r>
                    </w:p>
                  </w:txbxContent>
                </v:textbox>
              </v:shape>
            </w:pict>
          </mc:Fallback>
        </mc:AlternateContent>
      </w:r>
      <w:r>
        <w:rPr>
          <w:noProof/>
          <w:lang w:eastAsia="tr-TR"/>
        </w:rPr>
        <w:drawing>
          <wp:inline distT="0" distB="0" distL="0" distR="0" wp14:anchorId="609F609C" wp14:editId="5D4A229A">
            <wp:extent cx="8652681" cy="6264323"/>
            <wp:effectExtent l="0" t="0" r="15240" b="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bookmarkStart w:id="0" w:name="_GoBack"/>
      <w:bookmarkEnd w:id="0"/>
    </w:p>
    <w:sectPr w:rsidR="00AB5E0D" w:rsidSect="00DF6E3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E35"/>
    <w:rsid w:val="0003701C"/>
    <w:rsid w:val="002160CC"/>
    <w:rsid w:val="003272AB"/>
    <w:rsid w:val="00334D3A"/>
    <w:rsid w:val="00362F0E"/>
    <w:rsid w:val="0061325A"/>
    <w:rsid w:val="00630D70"/>
    <w:rsid w:val="0076537E"/>
    <w:rsid w:val="00A23571"/>
    <w:rsid w:val="00AB5E0D"/>
    <w:rsid w:val="00D25248"/>
    <w:rsid w:val="00DA2504"/>
    <w:rsid w:val="00DF6E35"/>
    <w:rsid w:val="00EB16D0"/>
    <w:rsid w:val="00F55D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60CC"/>
    <w:pPr>
      <w:keepNext/>
      <w:keepLines/>
      <w:spacing w:before="480" w:after="0"/>
      <w:outlineLvl w:val="0"/>
    </w:pPr>
    <w:rPr>
      <w:rFonts w:asciiTheme="majorHAnsi" w:eastAsiaTheme="majorEastAsia" w:hAnsiTheme="majorHAnsi" w:cstheme="majorBidi"/>
      <w:b/>
      <w:bCs/>
      <w:color w:val="A8422A"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F6E3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6E35"/>
    <w:rPr>
      <w:rFonts w:ascii="Tahoma" w:hAnsi="Tahoma" w:cs="Tahoma"/>
      <w:sz w:val="16"/>
      <w:szCs w:val="16"/>
    </w:rPr>
  </w:style>
  <w:style w:type="character" w:customStyle="1" w:styleId="Balk1Char">
    <w:name w:val="Başlık 1 Char"/>
    <w:basedOn w:val="VarsaylanParagrafYazTipi"/>
    <w:link w:val="Balk1"/>
    <w:uiPriority w:val="9"/>
    <w:rsid w:val="002160CC"/>
    <w:rPr>
      <w:rFonts w:asciiTheme="majorHAnsi" w:eastAsiaTheme="majorEastAsia" w:hAnsiTheme="majorHAnsi" w:cstheme="majorBidi"/>
      <w:b/>
      <w:bCs/>
      <w:color w:val="A8422A"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b="1"/>
            <a:t>MÜKAFAT</a:t>
          </a:r>
        </a:p>
        <a:p>
          <a:r>
            <a:rPr lang="tr-TR"/>
            <a:t>Mizan</a:t>
          </a:r>
        </a:p>
        <a:p>
          <a:r>
            <a:rPr lang="tr-TR"/>
            <a:t>Kâim Sâim</a:t>
          </a:r>
        </a:p>
        <a:p>
          <a:r>
            <a:rPr lang="tr-TR"/>
            <a:t>Cennet 1 (şeffaf köşk)</a:t>
          </a:r>
        </a:p>
        <a:p>
          <a:r>
            <a:rPr lang="tr-TR"/>
            <a:t>Cennet 2 (sebep)</a:t>
          </a:r>
        </a:p>
        <a:p>
          <a:r>
            <a:rPr lang="tr-TR"/>
            <a:t>Cennet 3 (köşk)</a:t>
          </a:r>
        </a:p>
        <a:p>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6EE4DABB-545E-4652-B49C-FC19CFC1126B}">
      <dgm:prSet phldrT="[Metin]"/>
      <dgm:spPr/>
      <dgm:t>
        <a:bodyPr/>
        <a:lstStyle/>
        <a:p>
          <a:r>
            <a:rPr lang="tr-TR" b="1"/>
            <a:t>EN</a:t>
          </a:r>
          <a:r>
            <a:rPr lang="tr-TR" b="1" baseline="0"/>
            <a:t> FAZİLETLİ</a:t>
          </a:r>
        </a:p>
        <a:p>
          <a:r>
            <a:rPr lang="tr-TR" baseline="0"/>
            <a:t>En hayırlınız</a:t>
          </a:r>
        </a:p>
        <a:p>
          <a:r>
            <a:rPr lang="tr-TR"/>
            <a:t>İmânı en kâmil</a:t>
          </a:r>
        </a:p>
        <a:p>
          <a:r>
            <a:rPr lang="tr-TR"/>
            <a:t>En sevgiliniz ve </a:t>
          </a:r>
        </a:p>
        <a:p>
          <a:r>
            <a:rPr lang="tr-TR"/>
            <a:t>kıyamette en yakınınız</a:t>
          </a: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b="1"/>
            <a:t>DUA</a:t>
          </a:r>
        </a:p>
        <a:p>
          <a:r>
            <a:rPr lang="tr-TR" i="1"/>
            <a:t>Yaratılış</a:t>
          </a:r>
        </a:p>
        <a:p>
          <a:r>
            <a:rPr lang="tr-TR" i="1"/>
            <a:t>İstiâze</a:t>
          </a:r>
          <a:endParaRPr lang="tr-T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3" custScaleX="145324" custScaleY="148630" custLinFactNeighborX="53713" custLinFactNeighborY="-36728">
        <dgm:presLayoutVars>
          <dgm:chMax val="7"/>
          <dgm:chPref val="7"/>
        </dgm:presLayoutVars>
      </dgm:prSet>
      <dgm:spPr/>
      <dgm:t>
        <a:bodyPr/>
        <a:lstStyle/>
        <a:p>
          <a:endParaRPr lang="tr-TR"/>
        </a:p>
      </dgm:t>
    </dgm:pt>
    <dgm:pt modelId="{15BF7607-1890-4FD3-8B15-858D099A784D}" type="pres">
      <dgm:prSet presAssocID="{A6A5C19E-2A6D-4638-B6CB-5E59669E32D8}" presName="Name56" presStyleLbl="parChTrans1D2" presStyleIdx="0" presStyleCnt="2"/>
      <dgm:spPr/>
      <dgm:t>
        <a:bodyPr/>
        <a:lstStyle/>
        <a:p>
          <a:endParaRPr lang="tr-TR"/>
        </a:p>
      </dgm:t>
    </dgm:pt>
    <dgm:pt modelId="{843BC05B-B5D1-4DB8-9E0D-FE33C77F88DB}" type="pres">
      <dgm:prSet presAssocID="{6EE4DABB-545E-4652-B49C-FC19CFC1126B}" presName="text0" presStyleLbl="node1" presStyleIdx="1" presStyleCnt="3" custScaleX="140540" custScaleY="186005" custRadScaleRad="83974" custRadScaleInc="134146">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1" presStyleCnt="2"/>
      <dgm:spPr/>
      <dgm:t>
        <a:bodyPr/>
        <a:lstStyle/>
        <a:p>
          <a:endParaRPr lang="tr-TR"/>
        </a:p>
      </dgm:t>
    </dgm:pt>
    <dgm:pt modelId="{1388F665-20BF-46D7-80ED-BFD72FEE1DF1}" type="pres">
      <dgm:prSet presAssocID="{181B9B9C-0D36-46E9-8134-FED9185357E2}" presName="text0" presStyleLbl="node1" presStyleIdx="2" presStyleCnt="3" custScaleX="152831" custScaleY="83822" custRadScaleRad="158589" custRadScaleInc="-80348">
        <dgm:presLayoutVars>
          <dgm:bulletEnabled val="1"/>
        </dgm:presLayoutVars>
      </dgm:prSet>
      <dgm:spPr/>
      <dgm:t>
        <a:bodyPr/>
        <a:lstStyle/>
        <a:p>
          <a:endParaRPr lang="tr-TR"/>
        </a:p>
      </dgm:t>
    </dgm:pt>
  </dgm:ptLst>
  <dgm:cxnLst>
    <dgm:cxn modelId="{B9AE0239-A7BB-4619-9A2A-7E527B67916D}" type="presOf" srcId="{6EE4DABB-545E-4652-B49C-FC19CFC1126B}" destId="{843BC05B-B5D1-4DB8-9E0D-FE33C77F88DB}" srcOrd="0" destOrd="0" presId="urn:microsoft.com/office/officeart/2008/layout/RadialCluster"/>
    <dgm:cxn modelId="{5A19BB96-D033-479B-904D-4587BC488144}" type="presOf" srcId="{A6A5C19E-2A6D-4638-B6CB-5E59669E32D8}" destId="{15BF7607-1890-4FD3-8B15-858D099A784D}" srcOrd="0" destOrd="0" presId="urn:microsoft.com/office/officeart/2008/layout/RadialCluster"/>
    <dgm:cxn modelId="{CC227499-8D5E-4F05-8258-303554EC74B1}" type="presOf" srcId="{04C76C66-5F94-407B-A82F-FCCC81442AB3}" destId="{EEC6B5F6-76D7-4E32-8D11-F51CA2624A14}" srcOrd="0" destOrd="0" presId="urn:microsoft.com/office/officeart/2008/layout/RadialCluster"/>
    <dgm:cxn modelId="{3D5BC267-ECEC-4872-A493-3599B742E473}" type="presOf" srcId="{E53BF4AA-6CC7-4D74-9781-055E26844EA2}" destId="{C80F9C33-564B-40A1-AD53-1DA11EF518CD}" srcOrd="0" destOrd="0" presId="urn:microsoft.com/office/officeart/2008/layout/RadialCluster"/>
    <dgm:cxn modelId="{48C349B2-52B7-4A34-9E67-305B53605A8F}" type="presOf" srcId="{181B9B9C-0D36-46E9-8134-FED9185357E2}" destId="{1388F665-20BF-46D7-80ED-BFD72FEE1DF1}"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D023799F-31B1-45D8-A20C-B241736F63C0}" srcId="{DEB82DD5-01D5-4762-B391-9014284A5362}" destId="{6EE4DABB-545E-4652-B49C-FC19CFC1126B}" srcOrd="0" destOrd="0" parTransId="{A6A5C19E-2A6D-4638-B6CB-5E59669E32D8}" sibTransId="{C646C698-E0F7-4F52-AB38-CFA6CE3985AD}"/>
    <dgm:cxn modelId="{BFE1A354-ECAB-4E36-8862-05886C50D8E5}" type="presOf" srcId="{DEB82DD5-01D5-4762-B391-9014284A5362}" destId="{2DBA6D75-434A-4620-8D1F-522D2234F43B}" srcOrd="0" destOrd="0" presId="urn:microsoft.com/office/officeart/2008/layout/RadialCluster"/>
    <dgm:cxn modelId="{18C80656-23DA-42F7-961D-033A8F7B342D}" srcId="{DEB82DD5-01D5-4762-B391-9014284A5362}" destId="{181B9B9C-0D36-46E9-8134-FED9185357E2}" srcOrd="1" destOrd="0" parTransId="{E53BF4AA-6CC7-4D74-9781-055E26844EA2}" sibTransId="{2A78D63F-5965-4FF1-B9DF-7F77B9AAC7B0}"/>
    <dgm:cxn modelId="{D7195783-8C05-4C1B-AD09-8CB69C94FDAC}" type="presParOf" srcId="{EEC6B5F6-76D7-4E32-8D11-F51CA2624A14}" destId="{436DAF38-1B90-42DF-9CE6-15B6397659E8}" srcOrd="0" destOrd="0" presId="urn:microsoft.com/office/officeart/2008/layout/RadialCluster"/>
    <dgm:cxn modelId="{EFCE9EF5-3A24-4C9E-900B-A7CC0582D7F9}" type="presParOf" srcId="{436DAF38-1B90-42DF-9CE6-15B6397659E8}" destId="{2DBA6D75-434A-4620-8D1F-522D2234F43B}" srcOrd="0" destOrd="0" presId="urn:microsoft.com/office/officeart/2008/layout/RadialCluster"/>
    <dgm:cxn modelId="{C3B6DBFC-F452-4276-9F46-45B8FCB9DD5C}" type="presParOf" srcId="{436DAF38-1B90-42DF-9CE6-15B6397659E8}" destId="{15BF7607-1890-4FD3-8B15-858D099A784D}" srcOrd="1" destOrd="0" presId="urn:microsoft.com/office/officeart/2008/layout/RadialCluster"/>
    <dgm:cxn modelId="{344F9198-256D-42A9-9DBB-1DBC14CCF0D2}" type="presParOf" srcId="{436DAF38-1B90-42DF-9CE6-15B6397659E8}" destId="{843BC05B-B5D1-4DB8-9E0D-FE33C77F88DB}" srcOrd="2" destOrd="0" presId="urn:microsoft.com/office/officeart/2008/layout/RadialCluster"/>
    <dgm:cxn modelId="{CBC6F44C-1DB6-4880-88A4-F785137D67EB}" type="presParOf" srcId="{436DAF38-1B90-42DF-9CE6-15B6397659E8}" destId="{C80F9C33-564B-40A1-AD53-1DA11EF518CD}" srcOrd="3" destOrd="0" presId="urn:microsoft.com/office/officeart/2008/layout/RadialCluster"/>
    <dgm:cxn modelId="{DC65E6EA-B186-4C3D-9533-AFB401CA62CE}" type="presParOf" srcId="{436DAF38-1B90-42DF-9CE6-15B6397659E8}" destId="{1388F665-20BF-46D7-80ED-BFD72FEE1DF1}" srcOrd="4" destOrd="0" presId="urn:microsoft.com/office/officeart/2008/layout/RadialCluster"/>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C76C66-5F94-407B-A82F-FCCC81442AB3}"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tr-TR"/>
        </a:p>
      </dgm:t>
    </dgm:pt>
    <dgm:pt modelId="{DEB82DD5-01D5-4762-B391-9014284A5362}">
      <dgm:prSet phldrT="[Metin]"/>
      <dgm:spPr/>
      <dgm:t>
        <a:bodyPr/>
        <a:lstStyle/>
        <a:p>
          <a:r>
            <a:rPr lang="tr-TR"/>
            <a:t>FAZİLET</a:t>
          </a:r>
        </a:p>
        <a:p>
          <a:r>
            <a:rPr lang="tr-TR" i="1"/>
            <a:t>Peygamber Varisi</a:t>
          </a:r>
        </a:p>
        <a:p>
          <a:r>
            <a:rPr lang="tr-TR" i="1"/>
            <a:t>Allah (cc) Yolunda</a:t>
          </a:r>
        </a:p>
        <a:p>
          <a:r>
            <a:rPr lang="tr-TR" i="1"/>
            <a:t>Hayır İstenirse</a:t>
          </a:r>
        </a:p>
        <a:p>
          <a:r>
            <a:rPr lang="tr-TR" i="1"/>
            <a:t>Günahlara Keffaret</a:t>
          </a:r>
          <a:endParaRPr lang="tr-TR"/>
        </a:p>
      </dgm:t>
    </dgm:pt>
    <dgm:pt modelId="{778B2AB1-7141-44B4-9E12-733B27FD5A65}" type="parTrans" cxnId="{634BF593-FA20-4580-AF2D-4D0734F6CB80}">
      <dgm:prSet/>
      <dgm:spPr/>
      <dgm:t>
        <a:bodyPr/>
        <a:lstStyle/>
        <a:p>
          <a:endParaRPr lang="tr-TR"/>
        </a:p>
      </dgm:t>
    </dgm:pt>
    <dgm:pt modelId="{68455E2B-ED9C-43B6-879B-9A90D13AB534}" type="sibTrans" cxnId="{634BF593-FA20-4580-AF2D-4D0734F6CB80}">
      <dgm:prSet/>
      <dgm:spPr/>
      <dgm:t>
        <a:bodyPr/>
        <a:lstStyle/>
        <a:p>
          <a:endParaRPr lang="tr-TR"/>
        </a:p>
      </dgm:t>
    </dgm:pt>
    <dgm:pt modelId="{D196E66A-1266-4ABE-BF73-B5CE6873876F}">
      <dgm:prSet phldrT="[Metin]"/>
      <dgm:spPr/>
      <dgm:t>
        <a:bodyPr/>
        <a:lstStyle/>
        <a:p>
          <a:r>
            <a:rPr lang="tr-TR"/>
            <a:t>NEŞİR (Sadaka)</a:t>
          </a:r>
        </a:p>
        <a:p>
          <a:r>
            <a:rPr lang="tr-TR" i="1"/>
            <a:t>En Faziletli Sadaka</a:t>
          </a:r>
        </a:p>
        <a:p>
          <a:r>
            <a:rPr lang="tr-TR" i="1"/>
            <a:t>Sadaka-i cariye</a:t>
          </a:r>
          <a:endParaRPr lang="tr-TR"/>
        </a:p>
        <a:p>
          <a:endParaRPr lang="tr-TR"/>
        </a:p>
      </dgm:t>
    </dgm:pt>
    <dgm:pt modelId="{F997A334-3BED-466D-82CF-9F1FC5A57AED}" type="parTrans" cxnId="{3FD9ACE6-33E8-44BA-BED3-A982F39BEF5B}">
      <dgm:prSet/>
      <dgm:spPr/>
      <dgm:t>
        <a:bodyPr/>
        <a:lstStyle/>
        <a:p>
          <a:endParaRPr lang="tr-TR"/>
        </a:p>
      </dgm:t>
    </dgm:pt>
    <dgm:pt modelId="{C16FED40-71F7-4E79-977C-8261F52A4F09}" type="sibTrans" cxnId="{3FD9ACE6-33E8-44BA-BED3-A982F39BEF5B}">
      <dgm:prSet/>
      <dgm:spPr/>
      <dgm:t>
        <a:bodyPr/>
        <a:lstStyle/>
        <a:p>
          <a:endParaRPr lang="tr-TR"/>
        </a:p>
      </dgm:t>
    </dgm:pt>
    <dgm:pt modelId="{6EE4DABB-545E-4652-B49C-FC19CFC1126B}">
      <dgm:prSet phldrT="[Metin]"/>
      <dgm:spPr/>
      <dgm:t>
        <a:bodyPr/>
        <a:lstStyle/>
        <a:p>
          <a:r>
            <a:rPr lang="tr-TR"/>
            <a:t>İHLAS (Ahiret)</a:t>
          </a:r>
        </a:p>
        <a:p>
          <a:r>
            <a:rPr lang="tr-TR" i="1"/>
            <a:t>İnsanların Teveccühü</a:t>
          </a:r>
        </a:p>
        <a:p>
          <a:r>
            <a:rPr lang="tr-TR" i="1"/>
            <a:t>Cennetin Kokusu</a:t>
          </a:r>
          <a:endParaRPr lang="tr-TR"/>
        </a:p>
      </dgm:t>
    </dgm:pt>
    <dgm:pt modelId="{A6A5C19E-2A6D-4638-B6CB-5E59669E32D8}" type="parTrans" cxnId="{D023799F-31B1-45D8-A20C-B241736F63C0}">
      <dgm:prSet/>
      <dgm:spPr/>
      <dgm:t>
        <a:bodyPr/>
        <a:lstStyle/>
        <a:p>
          <a:endParaRPr lang="tr-TR"/>
        </a:p>
      </dgm:t>
    </dgm:pt>
    <dgm:pt modelId="{C646C698-E0F7-4F52-AB38-CFA6CE3985AD}" type="sibTrans" cxnId="{D023799F-31B1-45D8-A20C-B241736F63C0}">
      <dgm:prSet/>
      <dgm:spPr/>
      <dgm:t>
        <a:bodyPr/>
        <a:lstStyle/>
        <a:p>
          <a:endParaRPr lang="tr-TR"/>
        </a:p>
      </dgm:t>
    </dgm:pt>
    <dgm:pt modelId="{181B9B9C-0D36-46E9-8134-FED9185357E2}">
      <dgm:prSet phldrT="[Metin]"/>
      <dgm:spPr/>
      <dgm:t>
        <a:bodyPr/>
        <a:lstStyle/>
        <a:p>
          <a:r>
            <a:rPr lang="tr-TR"/>
            <a:t>AMEL (Dua)</a:t>
          </a:r>
        </a:p>
        <a:p>
          <a:r>
            <a:rPr lang="tr-TR" i="1"/>
            <a:t>Faydasız İlim</a:t>
          </a:r>
        </a:p>
        <a:p>
          <a:r>
            <a:rPr lang="tr-TR" i="1"/>
            <a:t>İlmimi Artır</a:t>
          </a:r>
          <a:endParaRPr lang="tr-TR"/>
        </a:p>
      </dgm:t>
    </dgm:pt>
    <dgm:pt modelId="{E53BF4AA-6CC7-4D74-9781-055E26844EA2}" type="parTrans" cxnId="{18C80656-23DA-42F7-961D-033A8F7B342D}">
      <dgm:prSet/>
      <dgm:spPr/>
      <dgm:t>
        <a:bodyPr/>
        <a:lstStyle/>
        <a:p>
          <a:endParaRPr lang="tr-TR"/>
        </a:p>
      </dgm:t>
    </dgm:pt>
    <dgm:pt modelId="{2A78D63F-5965-4FF1-B9DF-7F77B9AAC7B0}" type="sibTrans" cxnId="{18C80656-23DA-42F7-961D-033A8F7B342D}">
      <dgm:prSet/>
      <dgm:spPr/>
      <dgm:t>
        <a:bodyPr/>
        <a:lstStyle/>
        <a:p>
          <a:endParaRPr lang="tr-TR"/>
        </a:p>
      </dgm:t>
    </dgm:pt>
    <dgm:pt modelId="{EEC6B5F6-76D7-4E32-8D11-F51CA2624A14}" type="pres">
      <dgm:prSet presAssocID="{04C76C66-5F94-407B-A82F-FCCC81442AB3}" presName="Name0" presStyleCnt="0">
        <dgm:presLayoutVars>
          <dgm:chMax val="1"/>
          <dgm:chPref val="1"/>
          <dgm:dir/>
          <dgm:animOne val="branch"/>
          <dgm:animLvl val="lvl"/>
        </dgm:presLayoutVars>
      </dgm:prSet>
      <dgm:spPr/>
      <dgm:t>
        <a:bodyPr/>
        <a:lstStyle/>
        <a:p>
          <a:endParaRPr lang="tr-TR"/>
        </a:p>
      </dgm:t>
    </dgm:pt>
    <dgm:pt modelId="{436DAF38-1B90-42DF-9CE6-15B6397659E8}" type="pres">
      <dgm:prSet presAssocID="{DEB82DD5-01D5-4762-B391-9014284A5362}" presName="singleCycle" presStyleCnt="0"/>
      <dgm:spPr/>
    </dgm:pt>
    <dgm:pt modelId="{2DBA6D75-434A-4620-8D1F-522D2234F43B}" type="pres">
      <dgm:prSet presAssocID="{DEB82DD5-01D5-4762-B391-9014284A5362}" presName="singleCenter" presStyleLbl="node1" presStyleIdx="0" presStyleCnt="4" custScaleX="144953" custScaleY="127097" custLinFactNeighborX="40208" custLinFactNeighborY="-17419">
        <dgm:presLayoutVars>
          <dgm:chMax val="7"/>
          <dgm:chPref val="7"/>
        </dgm:presLayoutVars>
      </dgm:prSet>
      <dgm:spPr/>
      <dgm:t>
        <a:bodyPr/>
        <a:lstStyle/>
        <a:p>
          <a:endParaRPr lang="tr-TR"/>
        </a:p>
      </dgm:t>
    </dgm:pt>
    <dgm:pt modelId="{FBB23663-4ABE-48CA-B487-08C69FA1BAF2}" type="pres">
      <dgm:prSet presAssocID="{F997A334-3BED-466D-82CF-9F1FC5A57AED}" presName="Name56" presStyleLbl="parChTrans1D2" presStyleIdx="0" presStyleCnt="3"/>
      <dgm:spPr/>
      <dgm:t>
        <a:bodyPr/>
        <a:lstStyle/>
        <a:p>
          <a:endParaRPr lang="tr-TR"/>
        </a:p>
      </dgm:t>
    </dgm:pt>
    <dgm:pt modelId="{7551779A-F526-406B-82DD-5AC2145E4D2E}" type="pres">
      <dgm:prSet presAssocID="{D196E66A-1266-4ABE-BF73-B5CE6873876F}" presName="text0" presStyleLbl="node1" presStyleIdx="1" presStyleCnt="4" custScaleX="223423" custScaleY="83615" custRadScaleRad="133569" custRadScaleInc="61638">
        <dgm:presLayoutVars>
          <dgm:bulletEnabled val="1"/>
        </dgm:presLayoutVars>
      </dgm:prSet>
      <dgm:spPr/>
      <dgm:t>
        <a:bodyPr/>
        <a:lstStyle/>
        <a:p>
          <a:endParaRPr lang="tr-TR"/>
        </a:p>
      </dgm:t>
    </dgm:pt>
    <dgm:pt modelId="{15BF7607-1890-4FD3-8B15-858D099A784D}" type="pres">
      <dgm:prSet presAssocID="{A6A5C19E-2A6D-4638-B6CB-5E59669E32D8}" presName="Name56" presStyleLbl="parChTrans1D2" presStyleIdx="1" presStyleCnt="3"/>
      <dgm:spPr/>
      <dgm:t>
        <a:bodyPr/>
        <a:lstStyle/>
        <a:p>
          <a:endParaRPr lang="tr-TR"/>
        </a:p>
      </dgm:t>
    </dgm:pt>
    <dgm:pt modelId="{843BC05B-B5D1-4DB8-9E0D-FE33C77F88DB}" type="pres">
      <dgm:prSet presAssocID="{6EE4DABB-545E-4652-B49C-FC19CFC1126B}" presName="text0" presStyleLbl="node1" presStyleIdx="2" presStyleCnt="4" custScaleX="211729" custScaleY="65492" custRadScaleRad="125752" custRadScaleInc="-17510">
        <dgm:presLayoutVars>
          <dgm:bulletEnabled val="1"/>
        </dgm:presLayoutVars>
      </dgm:prSet>
      <dgm:spPr/>
      <dgm:t>
        <a:bodyPr/>
        <a:lstStyle/>
        <a:p>
          <a:endParaRPr lang="tr-TR"/>
        </a:p>
      </dgm:t>
    </dgm:pt>
    <dgm:pt modelId="{C80F9C33-564B-40A1-AD53-1DA11EF518CD}" type="pres">
      <dgm:prSet presAssocID="{E53BF4AA-6CC7-4D74-9781-055E26844EA2}" presName="Name56" presStyleLbl="parChTrans1D2" presStyleIdx="2" presStyleCnt="3"/>
      <dgm:spPr/>
      <dgm:t>
        <a:bodyPr/>
        <a:lstStyle/>
        <a:p>
          <a:endParaRPr lang="tr-TR"/>
        </a:p>
      </dgm:t>
    </dgm:pt>
    <dgm:pt modelId="{1388F665-20BF-46D7-80ED-BFD72FEE1DF1}" type="pres">
      <dgm:prSet presAssocID="{181B9B9C-0D36-46E9-8134-FED9185357E2}" presName="text0" presStyleLbl="node1" presStyleIdx="3" presStyleCnt="4" custScaleX="122878" custScaleY="74417" custRadScaleRad="56245" custRadScaleInc="-166717">
        <dgm:presLayoutVars>
          <dgm:bulletEnabled val="1"/>
        </dgm:presLayoutVars>
      </dgm:prSet>
      <dgm:spPr/>
      <dgm:t>
        <a:bodyPr/>
        <a:lstStyle/>
        <a:p>
          <a:endParaRPr lang="tr-TR"/>
        </a:p>
      </dgm:t>
    </dgm:pt>
  </dgm:ptLst>
  <dgm:cxnLst>
    <dgm:cxn modelId="{F3077428-7FD8-414E-A61B-001897F72654}" type="presOf" srcId="{DEB82DD5-01D5-4762-B391-9014284A5362}" destId="{2DBA6D75-434A-4620-8D1F-522D2234F43B}" srcOrd="0" destOrd="0" presId="urn:microsoft.com/office/officeart/2008/layout/RadialCluster"/>
    <dgm:cxn modelId="{A8DB553E-C4BF-41B0-B802-9919908D32C5}" type="presOf" srcId="{E53BF4AA-6CC7-4D74-9781-055E26844EA2}" destId="{C80F9C33-564B-40A1-AD53-1DA11EF518CD}" srcOrd="0" destOrd="0" presId="urn:microsoft.com/office/officeart/2008/layout/RadialCluster"/>
    <dgm:cxn modelId="{D023799F-31B1-45D8-A20C-B241736F63C0}" srcId="{DEB82DD5-01D5-4762-B391-9014284A5362}" destId="{6EE4DABB-545E-4652-B49C-FC19CFC1126B}" srcOrd="1" destOrd="0" parTransId="{A6A5C19E-2A6D-4638-B6CB-5E59669E32D8}" sibTransId="{C646C698-E0F7-4F52-AB38-CFA6CE3985AD}"/>
    <dgm:cxn modelId="{A1EEA448-7DB0-48F1-98A4-54BBF7EB3C50}" type="presOf" srcId="{A6A5C19E-2A6D-4638-B6CB-5E59669E32D8}" destId="{15BF7607-1890-4FD3-8B15-858D099A784D}" srcOrd="0" destOrd="0" presId="urn:microsoft.com/office/officeart/2008/layout/RadialCluster"/>
    <dgm:cxn modelId="{3A87F871-7B9D-45AA-A4AA-7FEF49AE77F1}" type="presOf" srcId="{04C76C66-5F94-407B-A82F-FCCC81442AB3}" destId="{EEC6B5F6-76D7-4E32-8D11-F51CA2624A14}" srcOrd="0" destOrd="0" presId="urn:microsoft.com/office/officeart/2008/layout/RadialCluster"/>
    <dgm:cxn modelId="{BDBEA8F6-A632-4552-8BDE-E55718D2F2F3}" type="presOf" srcId="{181B9B9C-0D36-46E9-8134-FED9185357E2}" destId="{1388F665-20BF-46D7-80ED-BFD72FEE1DF1}" srcOrd="0" destOrd="0" presId="urn:microsoft.com/office/officeart/2008/layout/RadialCluster"/>
    <dgm:cxn modelId="{057B161D-CA0D-4230-A12A-EB2A30E9044E}" type="presOf" srcId="{F997A334-3BED-466D-82CF-9F1FC5A57AED}" destId="{FBB23663-4ABE-48CA-B487-08C69FA1BAF2}" srcOrd="0" destOrd="0" presId="urn:microsoft.com/office/officeart/2008/layout/RadialCluster"/>
    <dgm:cxn modelId="{3A0C74D6-CC97-419A-81AD-7DC3A700DF8F}" type="presOf" srcId="{6EE4DABB-545E-4652-B49C-FC19CFC1126B}" destId="{843BC05B-B5D1-4DB8-9E0D-FE33C77F88DB}" srcOrd="0" destOrd="0" presId="urn:microsoft.com/office/officeart/2008/layout/RadialCluster"/>
    <dgm:cxn modelId="{634BF593-FA20-4580-AF2D-4D0734F6CB80}" srcId="{04C76C66-5F94-407B-A82F-FCCC81442AB3}" destId="{DEB82DD5-01D5-4762-B391-9014284A5362}" srcOrd="0" destOrd="0" parTransId="{778B2AB1-7141-44B4-9E12-733B27FD5A65}" sibTransId="{68455E2B-ED9C-43B6-879B-9A90D13AB534}"/>
    <dgm:cxn modelId="{3FD9ACE6-33E8-44BA-BED3-A982F39BEF5B}" srcId="{DEB82DD5-01D5-4762-B391-9014284A5362}" destId="{D196E66A-1266-4ABE-BF73-B5CE6873876F}" srcOrd="0" destOrd="0" parTransId="{F997A334-3BED-466D-82CF-9F1FC5A57AED}" sibTransId="{C16FED40-71F7-4E79-977C-8261F52A4F09}"/>
    <dgm:cxn modelId="{D1031E5F-23D2-4372-801B-7382F07B7C93}" type="presOf" srcId="{D196E66A-1266-4ABE-BF73-B5CE6873876F}" destId="{7551779A-F526-406B-82DD-5AC2145E4D2E}" srcOrd="0" destOrd="0" presId="urn:microsoft.com/office/officeart/2008/layout/RadialCluster"/>
    <dgm:cxn modelId="{18C80656-23DA-42F7-961D-033A8F7B342D}" srcId="{DEB82DD5-01D5-4762-B391-9014284A5362}" destId="{181B9B9C-0D36-46E9-8134-FED9185357E2}" srcOrd="2" destOrd="0" parTransId="{E53BF4AA-6CC7-4D74-9781-055E26844EA2}" sibTransId="{2A78D63F-5965-4FF1-B9DF-7F77B9AAC7B0}"/>
    <dgm:cxn modelId="{1E4334FE-AED4-496E-B963-D34FB08A5DBE}" type="presParOf" srcId="{EEC6B5F6-76D7-4E32-8D11-F51CA2624A14}" destId="{436DAF38-1B90-42DF-9CE6-15B6397659E8}" srcOrd="0" destOrd="0" presId="urn:microsoft.com/office/officeart/2008/layout/RadialCluster"/>
    <dgm:cxn modelId="{9352A23C-6E94-49ED-B95C-A9FC1FFD7384}" type="presParOf" srcId="{436DAF38-1B90-42DF-9CE6-15B6397659E8}" destId="{2DBA6D75-434A-4620-8D1F-522D2234F43B}" srcOrd="0" destOrd="0" presId="urn:microsoft.com/office/officeart/2008/layout/RadialCluster"/>
    <dgm:cxn modelId="{12C0626A-0277-47C7-A0A4-EFE86BF861A6}" type="presParOf" srcId="{436DAF38-1B90-42DF-9CE6-15B6397659E8}" destId="{FBB23663-4ABE-48CA-B487-08C69FA1BAF2}" srcOrd="1" destOrd="0" presId="urn:microsoft.com/office/officeart/2008/layout/RadialCluster"/>
    <dgm:cxn modelId="{52A5E7FB-023B-4E20-8CF7-398A14515189}" type="presParOf" srcId="{436DAF38-1B90-42DF-9CE6-15B6397659E8}" destId="{7551779A-F526-406B-82DD-5AC2145E4D2E}" srcOrd="2" destOrd="0" presId="urn:microsoft.com/office/officeart/2008/layout/RadialCluster"/>
    <dgm:cxn modelId="{34293C34-52F8-4B7F-AC61-C6040FED1B0D}" type="presParOf" srcId="{436DAF38-1B90-42DF-9CE6-15B6397659E8}" destId="{15BF7607-1890-4FD3-8B15-858D099A784D}" srcOrd="3" destOrd="0" presId="urn:microsoft.com/office/officeart/2008/layout/RadialCluster"/>
    <dgm:cxn modelId="{58C63723-EB83-46D2-ACCD-3519E8B1E0B5}" type="presParOf" srcId="{436DAF38-1B90-42DF-9CE6-15B6397659E8}" destId="{843BC05B-B5D1-4DB8-9E0D-FE33C77F88DB}" srcOrd="4" destOrd="0" presId="urn:microsoft.com/office/officeart/2008/layout/RadialCluster"/>
    <dgm:cxn modelId="{461BF0D1-4897-464F-BF07-7084F8FC9ADD}" type="presParOf" srcId="{436DAF38-1B90-42DF-9CE6-15B6397659E8}" destId="{C80F9C33-564B-40A1-AD53-1DA11EF518CD}" srcOrd="5" destOrd="0" presId="urn:microsoft.com/office/officeart/2008/layout/RadialCluster"/>
    <dgm:cxn modelId="{FE967DC0-D396-424F-BB32-86D77BFE95BC}" type="presParOf" srcId="{436DAF38-1B90-42DF-9CE6-15B6397659E8}" destId="{1388F665-20BF-46D7-80ED-BFD72FEE1DF1}"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6064923" y="219303"/>
          <a:ext cx="2731069" cy="279319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260" tIns="48260" rIns="48260" bIns="48260" numCol="1" spcCol="1270" anchor="ctr" anchorCtr="0">
          <a:noAutofit/>
        </a:bodyPr>
        <a:lstStyle/>
        <a:p>
          <a:pPr lvl="0" algn="ctr" defTabSz="844550">
            <a:lnSpc>
              <a:spcPct val="90000"/>
            </a:lnSpc>
            <a:spcBef>
              <a:spcPct val="0"/>
            </a:spcBef>
            <a:spcAft>
              <a:spcPct val="35000"/>
            </a:spcAft>
          </a:pPr>
          <a:r>
            <a:rPr lang="tr-TR" sz="1900" b="1" kern="1200"/>
            <a:t>MÜKAFAT</a:t>
          </a:r>
        </a:p>
        <a:p>
          <a:pPr lvl="0" algn="ctr" defTabSz="844550">
            <a:lnSpc>
              <a:spcPct val="90000"/>
            </a:lnSpc>
            <a:spcBef>
              <a:spcPct val="0"/>
            </a:spcBef>
            <a:spcAft>
              <a:spcPct val="35000"/>
            </a:spcAft>
          </a:pPr>
          <a:r>
            <a:rPr lang="tr-TR" sz="1900" kern="1200"/>
            <a:t>Mizan</a:t>
          </a:r>
        </a:p>
        <a:p>
          <a:pPr lvl="0" algn="ctr" defTabSz="844550">
            <a:lnSpc>
              <a:spcPct val="90000"/>
            </a:lnSpc>
            <a:spcBef>
              <a:spcPct val="0"/>
            </a:spcBef>
            <a:spcAft>
              <a:spcPct val="35000"/>
            </a:spcAft>
          </a:pPr>
          <a:r>
            <a:rPr lang="tr-TR" sz="1900" kern="1200"/>
            <a:t>Kâim Sâim</a:t>
          </a:r>
        </a:p>
        <a:p>
          <a:pPr lvl="0" algn="ctr" defTabSz="844550">
            <a:lnSpc>
              <a:spcPct val="90000"/>
            </a:lnSpc>
            <a:spcBef>
              <a:spcPct val="0"/>
            </a:spcBef>
            <a:spcAft>
              <a:spcPct val="35000"/>
            </a:spcAft>
          </a:pPr>
          <a:r>
            <a:rPr lang="tr-TR" sz="1900" kern="1200"/>
            <a:t>Cennet 1 (şeffaf köşk)</a:t>
          </a:r>
        </a:p>
        <a:p>
          <a:pPr lvl="0" algn="ctr" defTabSz="844550">
            <a:lnSpc>
              <a:spcPct val="90000"/>
            </a:lnSpc>
            <a:spcBef>
              <a:spcPct val="0"/>
            </a:spcBef>
            <a:spcAft>
              <a:spcPct val="35000"/>
            </a:spcAft>
          </a:pPr>
          <a:r>
            <a:rPr lang="tr-TR" sz="1900" kern="1200"/>
            <a:t>Cennet 2 (sebep)</a:t>
          </a:r>
        </a:p>
        <a:p>
          <a:pPr lvl="0" algn="ctr" defTabSz="844550">
            <a:lnSpc>
              <a:spcPct val="90000"/>
            </a:lnSpc>
            <a:spcBef>
              <a:spcPct val="0"/>
            </a:spcBef>
            <a:spcAft>
              <a:spcPct val="35000"/>
            </a:spcAft>
          </a:pPr>
          <a:r>
            <a:rPr lang="tr-TR" sz="1900" kern="1200"/>
            <a:t>Cennet 3 (köşk)</a:t>
          </a:r>
        </a:p>
        <a:p>
          <a:pPr lvl="0" algn="ctr" defTabSz="844550">
            <a:lnSpc>
              <a:spcPct val="90000"/>
            </a:lnSpc>
            <a:spcBef>
              <a:spcPct val="0"/>
            </a:spcBef>
            <a:spcAft>
              <a:spcPct val="35000"/>
            </a:spcAft>
          </a:pPr>
          <a:endParaRPr lang="tr-TR" sz="1900" kern="1200"/>
        </a:p>
      </dsp:txBody>
      <dsp:txXfrm>
        <a:off x="6198243" y="352623"/>
        <a:ext cx="2464429" cy="2526558"/>
      </dsp:txXfrm>
    </dsp:sp>
    <dsp:sp modelId="{15BF7607-1890-4FD3-8B15-858D099A784D}">
      <dsp:nvSpPr>
        <dsp:cNvPr id="0" name=""/>
        <dsp:cNvSpPr/>
      </dsp:nvSpPr>
      <dsp:spPr>
        <a:xfrm rot="6410997">
          <a:off x="6775680" y="3184488"/>
          <a:ext cx="359402" cy="0"/>
        </a:xfrm>
        <a:custGeom>
          <a:avLst/>
          <a:gdLst/>
          <a:ahLst/>
          <a:cxnLst/>
          <a:rect l="0" t="0" r="0" b="0"/>
          <a:pathLst>
            <a:path>
              <a:moveTo>
                <a:pt x="0" y="0"/>
              </a:moveTo>
              <a:lnTo>
                <a:pt x="359402"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663836" y="3356474"/>
          <a:ext cx="1769579" cy="2342042"/>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EN</a:t>
          </a:r>
          <a:r>
            <a:rPr lang="tr-TR" sz="1700" b="1" kern="1200" baseline="0"/>
            <a:t> FAZİLETLİ</a:t>
          </a:r>
        </a:p>
        <a:p>
          <a:pPr lvl="0" algn="ctr" defTabSz="755650">
            <a:lnSpc>
              <a:spcPct val="90000"/>
            </a:lnSpc>
            <a:spcBef>
              <a:spcPct val="0"/>
            </a:spcBef>
            <a:spcAft>
              <a:spcPct val="35000"/>
            </a:spcAft>
          </a:pPr>
          <a:r>
            <a:rPr lang="tr-TR" sz="1700" kern="1200" baseline="0"/>
            <a:t>En hayırlınız</a:t>
          </a:r>
        </a:p>
        <a:p>
          <a:pPr lvl="0" algn="ctr" defTabSz="755650">
            <a:lnSpc>
              <a:spcPct val="90000"/>
            </a:lnSpc>
            <a:spcBef>
              <a:spcPct val="0"/>
            </a:spcBef>
            <a:spcAft>
              <a:spcPct val="35000"/>
            </a:spcAft>
          </a:pPr>
          <a:r>
            <a:rPr lang="tr-TR" sz="1700" kern="1200"/>
            <a:t>İmânı en kâmil</a:t>
          </a:r>
        </a:p>
        <a:p>
          <a:pPr lvl="0" algn="ctr" defTabSz="755650">
            <a:lnSpc>
              <a:spcPct val="90000"/>
            </a:lnSpc>
            <a:spcBef>
              <a:spcPct val="0"/>
            </a:spcBef>
            <a:spcAft>
              <a:spcPct val="35000"/>
            </a:spcAft>
          </a:pPr>
          <a:r>
            <a:rPr lang="tr-TR" sz="1700" kern="1200"/>
            <a:t>En sevgiliniz ve </a:t>
          </a:r>
        </a:p>
        <a:p>
          <a:pPr lvl="0" algn="ctr" defTabSz="755650">
            <a:lnSpc>
              <a:spcPct val="90000"/>
            </a:lnSpc>
            <a:spcBef>
              <a:spcPct val="0"/>
            </a:spcBef>
            <a:spcAft>
              <a:spcPct val="35000"/>
            </a:spcAft>
          </a:pPr>
          <a:r>
            <a:rPr lang="tr-TR" sz="1700" kern="1200"/>
            <a:t>kıyamette en yakınınız</a:t>
          </a:r>
        </a:p>
      </dsp:txBody>
      <dsp:txXfrm>
        <a:off x="5750220" y="3442858"/>
        <a:ext cx="1596811" cy="2169274"/>
      </dsp:txXfrm>
    </dsp:sp>
    <dsp:sp modelId="{C80F9C33-564B-40A1-AD53-1DA11EF518CD}">
      <dsp:nvSpPr>
        <dsp:cNvPr id="0" name=""/>
        <dsp:cNvSpPr/>
      </dsp:nvSpPr>
      <dsp:spPr>
        <a:xfrm rot="4215141">
          <a:off x="7538173" y="3572066"/>
          <a:ext cx="1189056" cy="0"/>
        </a:xfrm>
        <a:custGeom>
          <a:avLst/>
          <a:gdLst/>
          <a:ahLst/>
          <a:cxnLst/>
          <a:rect l="0" t="0" r="0" b="0"/>
          <a:pathLst>
            <a:path>
              <a:moveTo>
                <a:pt x="0" y="0"/>
              </a:moveTo>
              <a:lnTo>
                <a:pt x="1189056"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7560854" y="4131631"/>
          <a:ext cx="1924339" cy="1055427"/>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3180" tIns="43180" rIns="43180" bIns="43180" numCol="1" spcCol="1270" anchor="ctr" anchorCtr="0">
          <a:noAutofit/>
        </a:bodyPr>
        <a:lstStyle/>
        <a:p>
          <a:pPr lvl="0" algn="ctr" defTabSz="755650">
            <a:lnSpc>
              <a:spcPct val="90000"/>
            </a:lnSpc>
            <a:spcBef>
              <a:spcPct val="0"/>
            </a:spcBef>
            <a:spcAft>
              <a:spcPct val="35000"/>
            </a:spcAft>
          </a:pPr>
          <a:r>
            <a:rPr lang="tr-TR" sz="1700" b="1" kern="1200"/>
            <a:t>DUA</a:t>
          </a:r>
        </a:p>
        <a:p>
          <a:pPr lvl="0" algn="ctr" defTabSz="755650">
            <a:lnSpc>
              <a:spcPct val="90000"/>
            </a:lnSpc>
            <a:spcBef>
              <a:spcPct val="0"/>
            </a:spcBef>
            <a:spcAft>
              <a:spcPct val="35000"/>
            </a:spcAft>
          </a:pPr>
          <a:r>
            <a:rPr lang="tr-TR" sz="1700" i="1" kern="1200"/>
            <a:t>Yaratılış</a:t>
          </a:r>
        </a:p>
        <a:p>
          <a:pPr lvl="0" algn="ctr" defTabSz="755650">
            <a:lnSpc>
              <a:spcPct val="90000"/>
            </a:lnSpc>
            <a:spcBef>
              <a:spcPct val="0"/>
            </a:spcBef>
            <a:spcAft>
              <a:spcPct val="35000"/>
            </a:spcAft>
          </a:pPr>
          <a:r>
            <a:rPr lang="tr-TR" sz="1700" i="1" kern="1200"/>
            <a:t>İstiâze</a:t>
          </a:r>
          <a:endParaRPr lang="tr-TR" sz="1700" kern="1200"/>
        </a:p>
      </dsp:txBody>
      <dsp:txXfrm>
        <a:off x="7612376" y="4183153"/>
        <a:ext cx="1821295" cy="9523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A6D75-434A-4620-8D1F-522D2234F43B}">
      <dsp:nvSpPr>
        <dsp:cNvPr id="0" name=""/>
        <dsp:cNvSpPr/>
      </dsp:nvSpPr>
      <dsp:spPr>
        <a:xfrm>
          <a:off x="5006585" y="1682781"/>
          <a:ext cx="2724097" cy="2388529"/>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933450">
            <a:lnSpc>
              <a:spcPct val="90000"/>
            </a:lnSpc>
            <a:spcBef>
              <a:spcPct val="0"/>
            </a:spcBef>
            <a:spcAft>
              <a:spcPct val="35000"/>
            </a:spcAft>
          </a:pPr>
          <a:r>
            <a:rPr lang="tr-TR" sz="2100" kern="1200"/>
            <a:t>FAZİLET</a:t>
          </a:r>
        </a:p>
        <a:p>
          <a:pPr lvl="0" algn="ctr" defTabSz="933450">
            <a:lnSpc>
              <a:spcPct val="90000"/>
            </a:lnSpc>
            <a:spcBef>
              <a:spcPct val="0"/>
            </a:spcBef>
            <a:spcAft>
              <a:spcPct val="35000"/>
            </a:spcAft>
          </a:pPr>
          <a:r>
            <a:rPr lang="tr-TR" sz="2100" i="1" kern="1200"/>
            <a:t>Peygamber Varisi</a:t>
          </a:r>
        </a:p>
        <a:p>
          <a:pPr lvl="0" algn="ctr" defTabSz="933450">
            <a:lnSpc>
              <a:spcPct val="90000"/>
            </a:lnSpc>
            <a:spcBef>
              <a:spcPct val="0"/>
            </a:spcBef>
            <a:spcAft>
              <a:spcPct val="35000"/>
            </a:spcAft>
          </a:pPr>
          <a:r>
            <a:rPr lang="tr-TR" sz="2100" i="1" kern="1200"/>
            <a:t>Allah (cc) Yolunda</a:t>
          </a:r>
        </a:p>
        <a:p>
          <a:pPr lvl="0" algn="ctr" defTabSz="933450">
            <a:lnSpc>
              <a:spcPct val="90000"/>
            </a:lnSpc>
            <a:spcBef>
              <a:spcPct val="0"/>
            </a:spcBef>
            <a:spcAft>
              <a:spcPct val="35000"/>
            </a:spcAft>
          </a:pPr>
          <a:r>
            <a:rPr lang="tr-TR" sz="2100" i="1" kern="1200"/>
            <a:t>Hayır İstenirse</a:t>
          </a:r>
        </a:p>
        <a:p>
          <a:pPr lvl="0" algn="ctr" defTabSz="933450">
            <a:lnSpc>
              <a:spcPct val="90000"/>
            </a:lnSpc>
            <a:spcBef>
              <a:spcPct val="0"/>
            </a:spcBef>
            <a:spcAft>
              <a:spcPct val="35000"/>
            </a:spcAft>
          </a:pPr>
          <a:r>
            <a:rPr lang="tr-TR" sz="2100" i="1" kern="1200"/>
            <a:t>Günahlara Keffaret</a:t>
          </a:r>
          <a:endParaRPr lang="tr-TR" sz="2100" kern="1200"/>
        </a:p>
      </dsp:txBody>
      <dsp:txXfrm>
        <a:off x="5123183" y="1799379"/>
        <a:ext cx="2490901" cy="2155333"/>
      </dsp:txXfrm>
    </dsp:sp>
    <dsp:sp modelId="{FBB23663-4ABE-48CA-B487-08C69FA1BAF2}">
      <dsp:nvSpPr>
        <dsp:cNvPr id="0" name=""/>
        <dsp:cNvSpPr/>
      </dsp:nvSpPr>
      <dsp:spPr>
        <a:xfrm rot="16196929">
          <a:off x="6190295" y="1505667"/>
          <a:ext cx="354227" cy="0"/>
        </a:xfrm>
        <a:custGeom>
          <a:avLst/>
          <a:gdLst/>
          <a:ahLst/>
          <a:cxnLst/>
          <a:rect l="0" t="0" r="0" b="0"/>
          <a:pathLst>
            <a:path>
              <a:moveTo>
                <a:pt x="0" y="0"/>
              </a:moveTo>
              <a:lnTo>
                <a:pt x="354227"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51779A-F526-406B-82DD-5AC2145E4D2E}">
      <dsp:nvSpPr>
        <dsp:cNvPr id="0" name=""/>
        <dsp:cNvSpPr/>
      </dsp:nvSpPr>
      <dsp:spPr>
        <a:xfrm>
          <a:off x="4960188" y="275733"/>
          <a:ext cx="2813183" cy="1052820"/>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tr-TR" sz="1300" kern="1200"/>
            <a:t>NEŞİR (Sadaka)</a:t>
          </a:r>
        </a:p>
        <a:p>
          <a:pPr lvl="0" algn="ctr" defTabSz="577850">
            <a:lnSpc>
              <a:spcPct val="90000"/>
            </a:lnSpc>
            <a:spcBef>
              <a:spcPct val="0"/>
            </a:spcBef>
            <a:spcAft>
              <a:spcPct val="35000"/>
            </a:spcAft>
          </a:pPr>
          <a:r>
            <a:rPr lang="tr-TR" sz="1300" i="1" kern="1200"/>
            <a:t>En Faziletli Sadaka</a:t>
          </a:r>
        </a:p>
        <a:p>
          <a:pPr lvl="0" algn="ctr" defTabSz="577850">
            <a:lnSpc>
              <a:spcPct val="90000"/>
            </a:lnSpc>
            <a:spcBef>
              <a:spcPct val="0"/>
            </a:spcBef>
            <a:spcAft>
              <a:spcPct val="35000"/>
            </a:spcAft>
          </a:pPr>
          <a:r>
            <a:rPr lang="tr-TR" sz="1300" i="1" kern="1200"/>
            <a:t>Sadaka-i cariye</a:t>
          </a:r>
          <a:endParaRPr lang="tr-TR" sz="1300" kern="1200"/>
        </a:p>
        <a:p>
          <a:pPr lvl="0" algn="ctr" defTabSz="577850">
            <a:lnSpc>
              <a:spcPct val="90000"/>
            </a:lnSpc>
            <a:spcBef>
              <a:spcPct val="0"/>
            </a:spcBef>
            <a:spcAft>
              <a:spcPct val="35000"/>
            </a:spcAft>
          </a:pPr>
          <a:endParaRPr lang="tr-TR" sz="1300" kern="1200"/>
        </a:p>
      </dsp:txBody>
      <dsp:txXfrm>
        <a:off x="5011582" y="327127"/>
        <a:ext cx="2710395" cy="950032"/>
      </dsp:txXfrm>
    </dsp:sp>
    <dsp:sp modelId="{15BF7607-1890-4FD3-8B15-858D099A784D}">
      <dsp:nvSpPr>
        <dsp:cNvPr id="0" name=""/>
        <dsp:cNvSpPr/>
      </dsp:nvSpPr>
      <dsp:spPr>
        <a:xfrm rot="4007222">
          <a:off x="6679405" y="4376842"/>
          <a:ext cx="664887" cy="0"/>
        </a:xfrm>
        <a:custGeom>
          <a:avLst/>
          <a:gdLst/>
          <a:ahLst/>
          <a:cxnLst/>
          <a:rect l="0" t="0" r="0" b="0"/>
          <a:pathLst>
            <a:path>
              <a:moveTo>
                <a:pt x="0" y="0"/>
              </a:moveTo>
              <a:lnTo>
                <a:pt x="664887"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3BC05B-B5D1-4DB8-9E0D-FE33C77F88DB}">
      <dsp:nvSpPr>
        <dsp:cNvPr id="0" name=""/>
        <dsp:cNvSpPr/>
      </dsp:nvSpPr>
      <dsp:spPr>
        <a:xfrm>
          <a:off x="5986739" y="4682373"/>
          <a:ext cx="2665941" cy="824628"/>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tr-TR" sz="1300" kern="1200"/>
            <a:t>İHLAS (Ahiret)</a:t>
          </a:r>
        </a:p>
        <a:p>
          <a:pPr lvl="0" algn="ctr" defTabSz="577850">
            <a:lnSpc>
              <a:spcPct val="90000"/>
            </a:lnSpc>
            <a:spcBef>
              <a:spcPct val="0"/>
            </a:spcBef>
            <a:spcAft>
              <a:spcPct val="35000"/>
            </a:spcAft>
          </a:pPr>
          <a:r>
            <a:rPr lang="tr-TR" sz="1300" i="1" kern="1200"/>
            <a:t>İnsanların Teveccühü</a:t>
          </a:r>
        </a:p>
        <a:p>
          <a:pPr lvl="0" algn="ctr" defTabSz="577850">
            <a:lnSpc>
              <a:spcPct val="90000"/>
            </a:lnSpc>
            <a:spcBef>
              <a:spcPct val="0"/>
            </a:spcBef>
            <a:spcAft>
              <a:spcPct val="35000"/>
            </a:spcAft>
          </a:pPr>
          <a:r>
            <a:rPr lang="tr-TR" sz="1300" i="1" kern="1200"/>
            <a:t>Cennetin Kokusu</a:t>
          </a:r>
          <a:endParaRPr lang="tr-TR" sz="1300" kern="1200"/>
        </a:p>
      </dsp:txBody>
      <dsp:txXfrm>
        <a:off x="6026994" y="4722628"/>
        <a:ext cx="2585431" cy="744118"/>
      </dsp:txXfrm>
    </dsp:sp>
    <dsp:sp modelId="{C80F9C33-564B-40A1-AD53-1DA11EF518CD}">
      <dsp:nvSpPr>
        <dsp:cNvPr id="0" name=""/>
        <dsp:cNvSpPr/>
      </dsp:nvSpPr>
      <dsp:spPr>
        <a:xfrm rot="7175448">
          <a:off x="5186508" y="4364667"/>
          <a:ext cx="674711" cy="0"/>
        </a:xfrm>
        <a:custGeom>
          <a:avLst/>
          <a:gdLst/>
          <a:ahLst/>
          <a:cxnLst/>
          <a:rect l="0" t="0" r="0" b="0"/>
          <a:pathLst>
            <a:path>
              <a:moveTo>
                <a:pt x="0" y="0"/>
              </a:moveTo>
              <a:lnTo>
                <a:pt x="674711" y="0"/>
              </a:lnTo>
            </a:path>
          </a:pathLst>
        </a:custGeom>
        <a:noFill/>
        <a:ln w="10795"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88F665-20BF-46D7-80ED-BFD72FEE1DF1}">
      <dsp:nvSpPr>
        <dsp:cNvPr id="0" name=""/>
        <dsp:cNvSpPr/>
      </dsp:nvSpPr>
      <dsp:spPr>
        <a:xfrm>
          <a:off x="4317633" y="4658023"/>
          <a:ext cx="1547192" cy="937005"/>
        </a:xfrm>
        <a:prstGeom prst="roundRect">
          <a:avLst/>
        </a:prstGeom>
        <a:solidFill>
          <a:schemeClr val="accent1">
            <a:hueOff val="0"/>
            <a:satOff val="0"/>
            <a:lumOff val="0"/>
            <a:alphaOff val="0"/>
          </a:schemeClr>
        </a:solidFill>
        <a:ln w="10795"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666750">
            <a:lnSpc>
              <a:spcPct val="90000"/>
            </a:lnSpc>
            <a:spcBef>
              <a:spcPct val="0"/>
            </a:spcBef>
            <a:spcAft>
              <a:spcPct val="35000"/>
            </a:spcAft>
          </a:pPr>
          <a:r>
            <a:rPr lang="tr-TR" sz="1500" kern="1200"/>
            <a:t>AMEL (Dua)</a:t>
          </a:r>
        </a:p>
        <a:p>
          <a:pPr lvl="0" algn="ctr" defTabSz="666750">
            <a:lnSpc>
              <a:spcPct val="90000"/>
            </a:lnSpc>
            <a:spcBef>
              <a:spcPct val="0"/>
            </a:spcBef>
            <a:spcAft>
              <a:spcPct val="35000"/>
            </a:spcAft>
          </a:pPr>
          <a:r>
            <a:rPr lang="tr-TR" sz="1500" i="1" kern="1200"/>
            <a:t>Faydasız İlim</a:t>
          </a:r>
        </a:p>
        <a:p>
          <a:pPr lvl="0" algn="ctr" defTabSz="666750">
            <a:lnSpc>
              <a:spcPct val="90000"/>
            </a:lnSpc>
            <a:spcBef>
              <a:spcPct val="0"/>
            </a:spcBef>
            <a:spcAft>
              <a:spcPct val="35000"/>
            </a:spcAft>
          </a:pPr>
          <a:r>
            <a:rPr lang="tr-TR" sz="1500" i="1" kern="1200"/>
            <a:t>İlmimi Artır</a:t>
          </a:r>
          <a:endParaRPr lang="tr-TR" sz="1500" kern="1200"/>
        </a:p>
      </dsp:txBody>
      <dsp:txXfrm>
        <a:off x="4363374" y="4703764"/>
        <a:ext cx="1455710" cy="845523"/>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Kent">
  <a:themeElements>
    <a:clrScheme name="Kent">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Kent">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Ufuk">
      <a:fillStyleLst>
        <a:solidFill>
          <a:schemeClr val="phClr"/>
        </a:solidFill>
        <a:gradFill rotWithShape="1">
          <a:gsLst>
            <a:gs pos="0">
              <a:schemeClr val="phClr">
                <a:tint val="83000"/>
                <a:shade val="100000"/>
                <a:satMod val="100000"/>
              </a:schemeClr>
            </a:gs>
            <a:gs pos="100000">
              <a:schemeClr val="phClr">
                <a:tint val="61000"/>
                <a:alpha val="100000"/>
                <a:satMod val="200000"/>
              </a:schemeClr>
            </a:gs>
          </a:gsLst>
          <a:path path="circle">
            <a:fillToRect l="100000" t="100000" r="100000" b="100000"/>
          </a:path>
        </a:gradFill>
        <a:gradFill rotWithShape="1">
          <a:gsLst>
            <a:gs pos="0">
              <a:schemeClr val="phClr">
                <a:shade val="85000"/>
              </a:schemeClr>
            </a:gs>
            <a:gs pos="100000">
              <a:schemeClr val="phClr">
                <a:tint val="90000"/>
                <a:alpha val="100000"/>
                <a:satMod val="20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2924" dir="5400000" rotWithShape="0">
              <a:srgbClr val="000000">
                <a:alpha val="40000"/>
              </a:srgbClr>
            </a:outerShdw>
          </a:effectLst>
        </a:effectStyle>
        <a:effectStyle>
          <a:effectLst>
            <a:outerShdw blurRad="50800" dist="25400" dir="5400000" rotWithShape="0">
              <a:srgbClr val="000000">
                <a:alpha val="40000"/>
              </a:srgbClr>
            </a:outerShdw>
          </a:effectLst>
          <a:scene3d>
            <a:camera prst="orthographicFront">
              <a:rot lat="0" lon="0" rev="0"/>
            </a:camera>
            <a:lightRig rig="flat" dir="t">
              <a:rot lat="0" lon="0" rev="3600000"/>
            </a:lightRig>
          </a:scene3d>
          <a:sp3d prstMaterial="flat">
            <a:bevelT w="34925" h="47625" prst="coolSlant"/>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Words>
  <Characters>7</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20</cp:revision>
  <cp:lastPrinted>2019-03-14T08:43:00Z</cp:lastPrinted>
  <dcterms:created xsi:type="dcterms:W3CDTF">2019-03-12T08:56:00Z</dcterms:created>
  <dcterms:modified xsi:type="dcterms:W3CDTF">2019-03-14T08:45:00Z</dcterms:modified>
</cp:coreProperties>
</file>