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FC" w:rsidRPr="007368C6" w:rsidRDefault="00C269E3" w:rsidP="007368C6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368C6">
        <w:rPr>
          <w:rFonts w:asciiTheme="majorBidi" w:hAnsiTheme="majorBidi" w:cstheme="majorBidi"/>
          <w:b/>
          <w:bCs/>
          <w:sz w:val="24"/>
          <w:szCs w:val="24"/>
        </w:rPr>
        <w:t>HADİSLERDE DOĞRULUK 40 HADİS</w:t>
      </w:r>
    </w:p>
    <w:p w:rsidR="005D28DC" w:rsidRPr="005D28DC" w:rsidRDefault="00D2263F" w:rsidP="005D28DC">
      <w:pPr>
        <w:pStyle w:val="ListeParagraf"/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Emanet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Güvenilirlik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5D28DC" w:rsidRPr="005D28DC">
        <w:rPr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 w:rsidR="005D28DC" w:rsidRPr="005D28DC">
        <w:rPr>
          <w:rFonts w:asciiTheme="majorBidi" w:hAnsiTheme="majorBidi" w:cstheme="majorBidi"/>
          <w:b/>
          <w:bCs/>
          <w:sz w:val="24"/>
          <w:szCs w:val="24"/>
        </w:rPr>
        <w:t>İman</w:t>
      </w:r>
      <w:proofErr w:type="spellEnd"/>
      <w:r w:rsidR="005D28DC" w:rsidRPr="005D28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D28DC" w:rsidRPr="005D28DC">
        <w:rPr>
          <w:rFonts w:asciiTheme="majorBidi" w:hAnsiTheme="majorBidi" w:cstheme="majorBidi"/>
          <w:b/>
          <w:bCs/>
          <w:sz w:val="24"/>
          <w:szCs w:val="24"/>
        </w:rPr>
        <w:t>İlişkisi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;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Müminin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Yalan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Söyleyemeyeceği</w:t>
      </w:r>
      <w:proofErr w:type="spellEnd"/>
    </w:p>
    <w:p w:rsidR="005D28DC" w:rsidRPr="007368C6" w:rsidRDefault="005D28DC" w:rsidP="005D28D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  <w:lang w:val="tr-TR"/>
        </w:rPr>
        <w:t>Emanete riayet etmeyenin imanı yoktur;</w:t>
      </w:r>
      <w:r w:rsidRPr="007368C6">
        <w:rPr>
          <w:rFonts w:asciiTheme="majorBidi" w:eastAsia="Fd1376257-Identity-H" w:hAnsiTheme="majorBidi" w:cstheme="majorBidi"/>
          <w:sz w:val="24"/>
          <w:szCs w:val="24"/>
          <w:lang w:val="tr-TR"/>
        </w:rPr>
        <w:t xml:space="preserve"> </w:t>
      </w:r>
      <w:r w:rsidRPr="007368C6">
        <w:rPr>
          <w:rFonts w:asciiTheme="majorBidi" w:hAnsiTheme="majorBidi" w:cstheme="majorBidi"/>
          <w:sz w:val="24"/>
          <w:szCs w:val="24"/>
          <w:lang w:val="tr-TR"/>
        </w:rPr>
        <w:t xml:space="preserve">ahde vefa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göstermeyenin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ise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yoktur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Müsned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Ahmed b.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Hanbel</w:t>
      </w:r>
      <w:proofErr w:type="spellEnd"/>
    </w:p>
    <w:p w:rsidR="005D28DC" w:rsidRPr="007368C6" w:rsidRDefault="005D28DC" w:rsidP="005D28D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Yalan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imanı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uzaklaştırır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Beyhaki</w:t>
      </w:r>
      <w:proofErr w:type="spellEnd"/>
    </w:p>
    <w:p w:rsidR="005D28DC" w:rsidRPr="007368C6" w:rsidRDefault="005D28DC" w:rsidP="005D28D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Müminde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her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huy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bulunabilir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ama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yalan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hıyanet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bulunamaz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Beyhaki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Bezzar</w:t>
      </w:r>
      <w:proofErr w:type="spellEnd"/>
    </w:p>
    <w:p w:rsidR="005D28DC" w:rsidRDefault="005D28DC" w:rsidP="005D28D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Müslüman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Müslüman’ın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kardeşidir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ona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hainlik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yapamaz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ona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yalan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söylemez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onu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yüzüstü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bırakmaz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Buhari</w:t>
      </w:r>
      <w:proofErr w:type="spellEnd"/>
    </w:p>
    <w:p w:rsidR="0013442E" w:rsidRPr="007368C6" w:rsidRDefault="0013442E" w:rsidP="0013442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Peygamberimize</w:t>
      </w:r>
      <w:proofErr w:type="spellEnd"/>
    </w:p>
    <w:p w:rsidR="0013442E" w:rsidRPr="007368C6" w:rsidRDefault="0013442E" w:rsidP="0013442E">
      <w:pPr>
        <w:pStyle w:val="ListeParagraf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Resulallah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Mümin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korkak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olur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mu?”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denildi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>.</w:t>
      </w:r>
    </w:p>
    <w:p w:rsidR="0013442E" w:rsidRPr="007368C6" w:rsidRDefault="0013442E" w:rsidP="0013442E">
      <w:pPr>
        <w:pStyle w:val="ListeParagraf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Evet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olabilir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.”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buyurdu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>.</w:t>
      </w:r>
    </w:p>
    <w:p w:rsidR="0013442E" w:rsidRPr="007368C6" w:rsidRDefault="0013442E" w:rsidP="0013442E">
      <w:pPr>
        <w:pStyle w:val="ListeParagraf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Mümin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cimri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olabilir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mi?”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denildi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>.</w:t>
      </w:r>
    </w:p>
    <w:p w:rsidR="0013442E" w:rsidRPr="007368C6" w:rsidRDefault="0013442E" w:rsidP="0013442E">
      <w:pPr>
        <w:pStyle w:val="ListeParagraf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Evet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olabilir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.”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buyurdu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>.</w:t>
      </w:r>
    </w:p>
    <w:p w:rsidR="0013442E" w:rsidRPr="007368C6" w:rsidRDefault="0013442E" w:rsidP="0013442E">
      <w:pPr>
        <w:pStyle w:val="ListeParagraf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Mümin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yalancı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olur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mu?”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denildi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>.</w:t>
      </w:r>
    </w:p>
    <w:p w:rsidR="0013442E" w:rsidRPr="007368C6" w:rsidRDefault="0013442E" w:rsidP="0013442E">
      <w:pPr>
        <w:pStyle w:val="ListeParagraf"/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>—“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Hayır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olmaz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.”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buyurdu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Muvatta</w:t>
      </w:r>
      <w:proofErr w:type="spellEnd"/>
    </w:p>
    <w:p w:rsidR="0013442E" w:rsidRPr="007368C6" w:rsidRDefault="0013442E" w:rsidP="0013442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Mümin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yalan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söyler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mi?”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sorusuna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ise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şu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cevabı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vermiştir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>: “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Konuştuğu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zaman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yalan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söyleyen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kimse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Allah'a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âhiret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gününe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(tam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mânâsıyla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inanmamıştır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Kenzu’l-Ummal</w:t>
      </w:r>
      <w:proofErr w:type="spellEnd"/>
    </w:p>
    <w:p w:rsidR="0013442E" w:rsidRPr="007368C6" w:rsidRDefault="0013442E" w:rsidP="0013442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Kul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r w:rsidRPr="007368C6">
        <w:rPr>
          <w:rFonts w:asciiTheme="majorBidi" w:hAnsiTheme="majorBidi" w:cstheme="majorBidi"/>
          <w:sz w:val="24"/>
          <w:szCs w:val="24"/>
          <w:lang w:val="tr-TR"/>
        </w:rPr>
        <w:t xml:space="preserve">şaka da olsa yalanı terk etmediği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haklı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da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olsa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tartışmayı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terk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etmediği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r w:rsidRPr="007368C6">
        <w:rPr>
          <w:rFonts w:asciiTheme="majorBidi" w:hAnsiTheme="majorBidi" w:cstheme="majorBidi"/>
          <w:sz w:val="24"/>
          <w:szCs w:val="24"/>
          <w:lang w:val="tr-TR"/>
        </w:rPr>
        <w:t>sürece t</w:t>
      </w:r>
      <w:r w:rsidRPr="007368C6">
        <w:rPr>
          <w:rFonts w:asciiTheme="majorBidi" w:hAnsiTheme="majorBidi" w:cstheme="majorBidi"/>
          <w:sz w:val="24"/>
          <w:szCs w:val="24"/>
        </w:rPr>
        <w:t xml:space="preserve">am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anlamıyla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mümin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olmaz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Ahmed b.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Hanbel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Müsned</w:t>
      </w:r>
      <w:proofErr w:type="spellEnd"/>
    </w:p>
    <w:p w:rsidR="0013442E" w:rsidRPr="007368C6" w:rsidRDefault="0013442E" w:rsidP="0013442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Bizi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aldatan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bizden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değildir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Müslim</w:t>
      </w:r>
      <w:proofErr w:type="spellEnd"/>
    </w:p>
    <w:p w:rsidR="005D28DC" w:rsidRPr="005D28DC" w:rsidRDefault="005D28DC" w:rsidP="005D28DC">
      <w:pPr>
        <w:pStyle w:val="ListeParagraf"/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D28DC">
        <w:rPr>
          <w:rFonts w:asciiTheme="majorBidi" w:hAnsiTheme="majorBidi" w:cstheme="majorBidi"/>
          <w:b/>
          <w:bCs/>
          <w:sz w:val="24"/>
          <w:szCs w:val="24"/>
        </w:rPr>
        <w:t>Doğruluğun</w:t>
      </w:r>
      <w:proofErr w:type="spellEnd"/>
      <w:r w:rsidRPr="005D28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3442E">
        <w:rPr>
          <w:rFonts w:asciiTheme="majorBidi" w:hAnsiTheme="majorBidi" w:cstheme="majorBidi"/>
          <w:b/>
          <w:bCs/>
          <w:sz w:val="24"/>
          <w:szCs w:val="24"/>
        </w:rPr>
        <w:t>Önemi</w:t>
      </w:r>
      <w:proofErr w:type="spellEnd"/>
      <w:r w:rsidR="001344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3442E">
        <w:rPr>
          <w:rFonts w:asciiTheme="majorBidi" w:hAnsiTheme="majorBidi" w:cstheme="majorBidi"/>
          <w:b/>
          <w:bCs/>
          <w:sz w:val="24"/>
          <w:szCs w:val="24"/>
        </w:rPr>
        <w:t>ve</w:t>
      </w:r>
      <w:proofErr w:type="spellEnd"/>
      <w:r w:rsidR="001344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D28DC">
        <w:rPr>
          <w:rFonts w:asciiTheme="majorBidi" w:hAnsiTheme="majorBidi" w:cstheme="majorBidi"/>
          <w:b/>
          <w:bCs/>
          <w:sz w:val="24"/>
          <w:szCs w:val="24"/>
        </w:rPr>
        <w:t>Mükafatı</w:t>
      </w:r>
      <w:proofErr w:type="spellEnd"/>
    </w:p>
    <w:p w:rsidR="005D28DC" w:rsidRPr="007368C6" w:rsidRDefault="005D28DC" w:rsidP="005D28D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Seni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şüphelendireni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bırak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şüphelendirmeyene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bak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Çünkü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b/>
          <w:bCs/>
          <w:sz w:val="24"/>
          <w:szCs w:val="24"/>
        </w:rPr>
        <w:t>doğruluk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kalbin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tereddütsüz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biçimde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huzura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ermesidir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Yalan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ise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şüpheden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ibarettir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Tirmizi</w:t>
      </w:r>
      <w:proofErr w:type="spellEnd"/>
    </w:p>
    <w:p w:rsidR="00833423" w:rsidRPr="007368C6" w:rsidRDefault="00833423" w:rsidP="0083342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 xml:space="preserve">Allah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Resulü’nün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kendisini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sevmesini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isteyen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368C6">
        <w:rPr>
          <w:rFonts w:asciiTheme="majorBidi" w:hAnsiTheme="majorBidi" w:cstheme="majorBidi"/>
          <w:sz w:val="24"/>
          <w:szCs w:val="24"/>
        </w:rPr>
        <w:t>kişi</w:t>
      </w:r>
      <w:proofErr w:type="spellEnd"/>
      <w:proofErr w:type="gram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şey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emanet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edildiğinde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onu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korusun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konuştuğunda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doğru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konuşsun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etrafındaki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komşuya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eziyet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vermesin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Beyhaki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Şuabu’l-İman</w:t>
      </w:r>
      <w:proofErr w:type="spellEnd"/>
    </w:p>
    <w:p w:rsidR="00833423" w:rsidRPr="007368C6" w:rsidRDefault="00833423" w:rsidP="0083342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Doğruluktan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ayrılmayın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Çünkü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doğruluk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insanı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iyiliğe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iyilik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cennete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götürür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Kişi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devamlı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doğru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söyler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doğruluktan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ayrılmazsa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katında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doğru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sıddîk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'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olarak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tescillenir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Yalandan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sakının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Çünkü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yalan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insanı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kötülüğe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kötülük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cehenneme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götürür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Kişi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devamlı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yalan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söyler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yalan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peşinde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koşarsa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katında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yalancı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kezzâb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'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olarak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tescillenir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Müslim</w:t>
      </w:r>
      <w:proofErr w:type="spellEnd"/>
    </w:p>
    <w:p w:rsidR="005D28DC" w:rsidRPr="007368C6" w:rsidRDefault="005D28DC" w:rsidP="005D28D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Allah’ım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! </w:t>
      </w:r>
      <w:proofErr w:type="gramStart"/>
      <w:r w:rsidRPr="007368C6">
        <w:rPr>
          <w:rFonts w:asciiTheme="majorBidi" w:hAnsiTheme="majorBidi" w:cstheme="majorBidi"/>
          <w:sz w:val="24"/>
          <w:szCs w:val="24"/>
        </w:rPr>
        <w:t>… ,</w:t>
      </w:r>
      <w:proofErr w:type="gram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rıza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gazap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halinde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sözü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söylemeyi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…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senden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isterim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Müsned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Ahmed b.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Hanbel</w:t>
      </w:r>
      <w:proofErr w:type="spellEnd"/>
    </w:p>
    <w:p w:rsidR="005D28DC" w:rsidRPr="007368C6" w:rsidRDefault="005D28DC" w:rsidP="005D28D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lastRenderedPageBreak/>
        <w:t>Bana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kendi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adınıza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altı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şeyin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güvencesini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verin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, ben de size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cennetin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güvencesini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vereyim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: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Konuştuğunuzda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doğru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söyleyin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söz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verdiğinizde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sözünüzü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tutun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>, size (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bir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şey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)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emanet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edildiğinde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ona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riayet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edin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iffetinizi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koruyun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gözlerinizi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(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bakılması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yasak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olandan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)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sakının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ve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ellerinizi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 (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haramdan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) </w:t>
      </w:r>
      <w:proofErr w:type="spellStart"/>
      <w:r w:rsidRPr="007368C6">
        <w:rPr>
          <w:rFonts w:asciiTheme="majorBidi" w:eastAsia="Fd1714407-Identity-H" w:hAnsiTheme="majorBidi" w:cstheme="majorBidi"/>
          <w:sz w:val="24"/>
          <w:szCs w:val="24"/>
        </w:rPr>
        <w:t>çekin</w:t>
      </w:r>
      <w:proofErr w:type="spellEnd"/>
      <w:r w:rsidRPr="007368C6">
        <w:rPr>
          <w:rFonts w:asciiTheme="majorBidi" w:eastAsia="Fd1714407-Identity-H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Müsned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Ahmed b.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Hanbel</w:t>
      </w:r>
      <w:proofErr w:type="spellEnd"/>
    </w:p>
    <w:p w:rsidR="00E15650" w:rsidRPr="007368C6" w:rsidRDefault="00E15650" w:rsidP="007368C6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Emin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doğruluktan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ayrılmayan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ticaret ehli Peygamberler,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sıddîklar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şehitler ve </w:t>
      </w:r>
      <w:proofErr w:type="spellStart"/>
      <w:proofErr w:type="gramStart"/>
      <w:r w:rsidRPr="007368C6">
        <w:rPr>
          <w:rFonts w:asciiTheme="majorBidi" w:hAnsiTheme="majorBidi" w:cstheme="majorBidi"/>
          <w:sz w:val="24"/>
          <w:szCs w:val="24"/>
        </w:rPr>
        <w:t>salihlerle</w:t>
      </w:r>
      <w:proofErr w:type="spellEnd"/>
      <w:proofErr w:type="gramEnd"/>
      <w:r w:rsidRPr="007368C6">
        <w:rPr>
          <w:rFonts w:asciiTheme="majorBidi" w:hAnsiTheme="majorBidi" w:cstheme="majorBidi"/>
          <w:sz w:val="24"/>
          <w:szCs w:val="24"/>
        </w:rPr>
        <w:t xml:space="preserve"> beraberdir</w:t>
      </w:r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İbn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Mace</w:t>
      </w:r>
      <w:proofErr w:type="spellEnd"/>
    </w:p>
    <w:p w:rsidR="005D28DC" w:rsidRPr="007368C6" w:rsidRDefault="005D28DC" w:rsidP="005D28D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Şu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dört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huya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sahip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olursan elde edemediğin dünya nimetlerine aldırış etme: Emaneti muhafaza etmek, doğru sözlü olmak, güzel ahlaklı olmak, yiyecekler konusunda kanaatkâr olmak.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Müsned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Ahmed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b.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Hanbel</w:t>
      </w:r>
      <w:proofErr w:type="spellEnd"/>
    </w:p>
    <w:p w:rsidR="00F95686" w:rsidRPr="007368C6" w:rsidRDefault="00F95686" w:rsidP="007368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Tebük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Seferi'ne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hiçbir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mazereti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olmaksızın katılmayan, fakat münafıkların yaptığı gibi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Resûlullah'a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(sav) çeşitli yalanlarla bahane uydurmayan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Kâ'b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b. Mâlik,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Mürâre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b.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Rabîa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ve Hilâl b.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Ümeyye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adındaki üç seçkin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sahâbînin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dünyaları utanç ve üzüntülerinden dolayı başlarına yıkılmış, ama nihayetinde doğru sözlü olmaları nedeniyle Allah'ın affına mazhar olmuşlardır.</w:t>
      </w:r>
      <w:r w:rsidRPr="007368C6">
        <w:rPr>
          <w:rFonts w:asciiTheme="majorBidi" w:hAnsiTheme="majorBidi" w:cstheme="majorBidi"/>
          <w:sz w:val="24"/>
          <w:szCs w:val="24"/>
        </w:rPr>
        <w:t xml:space="preserve"> Müslim</w:t>
      </w:r>
    </w:p>
    <w:p w:rsidR="00F95686" w:rsidRPr="007368C6" w:rsidRDefault="00F95686" w:rsidP="007368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>Doğruluğa yöneliniz. Doğrulukta helak olacağını görseniz de yine gerçek kurtuluş doğruluktadır.</w:t>
      </w:r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İbn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Ebi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Dünya</w:t>
      </w:r>
    </w:p>
    <w:p w:rsidR="00F95686" w:rsidRPr="007368C6" w:rsidRDefault="00F95686" w:rsidP="007368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>Sana güvenen kişiye emanetini yerine getir. Sana ihanet edene ihanet etme</w:t>
      </w:r>
      <w:r w:rsidRPr="007368C6">
        <w:rPr>
          <w:rFonts w:asciiTheme="majorBidi" w:hAnsiTheme="majorBidi" w:cstheme="majorBidi"/>
          <w:sz w:val="24"/>
          <w:szCs w:val="24"/>
        </w:rPr>
        <w:t>. Ebu Davud</w:t>
      </w:r>
    </w:p>
    <w:p w:rsidR="00F95686" w:rsidRPr="007368C6" w:rsidRDefault="00762BB1" w:rsidP="007368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>İnsanlardan ilk kaldırılacak şey emanettir. Son kalacak şey ise namazdır. Nice namaz kılanlar vardır ki onlarda bir hayır yoktur</w:t>
      </w:r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Beyhaki</w:t>
      </w:r>
      <w:proofErr w:type="spellEnd"/>
    </w:p>
    <w:p w:rsidR="00762BB1" w:rsidRPr="007368C6" w:rsidRDefault="00762BB1" w:rsidP="007368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 xml:space="preserve">Üç şey arş-ı âlâya yapışarak Allah’a sığınır: Rahim (akrabalık) “Allah’ım! Bağlarımın kırılıp kopmasından </w:t>
      </w:r>
      <w:proofErr w:type="gramStart"/>
      <w:r w:rsidRPr="007368C6">
        <w:rPr>
          <w:rFonts w:asciiTheme="majorBidi" w:hAnsiTheme="majorBidi" w:cstheme="majorBidi"/>
          <w:sz w:val="24"/>
          <w:szCs w:val="24"/>
        </w:rPr>
        <w:t>sana</w:t>
      </w:r>
      <w:proofErr w:type="gramEnd"/>
      <w:r w:rsidRPr="007368C6">
        <w:rPr>
          <w:rFonts w:asciiTheme="majorBidi" w:hAnsiTheme="majorBidi" w:cstheme="majorBidi"/>
          <w:sz w:val="24"/>
          <w:szCs w:val="24"/>
        </w:rPr>
        <w:t xml:space="preserve"> sığınırım.” der, emanet “Allah’ım!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Bana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hıyanet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olunma</w:t>
      </w:r>
      <w:r w:rsidR="00D2263F">
        <w:rPr>
          <w:rFonts w:asciiTheme="majorBidi" w:hAnsiTheme="majorBidi" w:cstheme="majorBidi"/>
          <w:sz w:val="24"/>
          <w:szCs w:val="24"/>
        </w:rPr>
        <w:t>sın</w:t>
      </w:r>
      <w:r w:rsidRPr="007368C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sana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sığınırım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>.” der, nimet “(Sana şükredecekleri yerde, küfretmelerinden) sana sığınırım.” der.</w:t>
      </w:r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Bezzar</w:t>
      </w:r>
      <w:proofErr w:type="spellEnd"/>
    </w:p>
    <w:p w:rsidR="00762BB1" w:rsidRDefault="00762BB1" w:rsidP="007368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Emanet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r w:rsidR="00D2263F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D2263F">
        <w:rPr>
          <w:rFonts w:asciiTheme="majorBidi" w:hAnsiTheme="majorBidi" w:cstheme="majorBidi"/>
          <w:sz w:val="24"/>
          <w:szCs w:val="24"/>
        </w:rPr>
        <w:t>güvenilirlik</w:t>
      </w:r>
      <w:proofErr w:type="spellEnd"/>
      <w:r w:rsidR="00D2263F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zenginliktir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Kudai</w:t>
      </w:r>
      <w:proofErr w:type="spellEnd"/>
    </w:p>
    <w:p w:rsidR="0013442E" w:rsidRDefault="0013442E" w:rsidP="007368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Peygamberimize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62BB1" w:rsidRPr="007368C6" w:rsidRDefault="00762BB1" w:rsidP="007368C6">
      <w:pPr>
        <w:pStyle w:val="ListeParagraf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7368C6">
        <w:rPr>
          <w:rFonts w:asciiTheme="majorBidi" w:hAnsiTheme="majorBidi" w:cstheme="majorBidi"/>
          <w:sz w:val="24"/>
          <w:szCs w:val="24"/>
          <w:lang w:val="tr-TR"/>
        </w:rPr>
        <w:t xml:space="preserve">“Ya </w:t>
      </w:r>
      <w:proofErr w:type="spellStart"/>
      <w:r w:rsidRPr="007368C6">
        <w:rPr>
          <w:rFonts w:asciiTheme="majorBidi" w:hAnsiTheme="majorBidi" w:cstheme="majorBidi"/>
          <w:sz w:val="24"/>
          <w:szCs w:val="24"/>
          <w:lang w:val="tr-TR"/>
        </w:rPr>
        <w:t>Resulallah</w:t>
      </w:r>
      <w:proofErr w:type="spellEnd"/>
      <w:r w:rsidRPr="007368C6">
        <w:rPr>
          <w:rFonts w:asciiTheme="majorBidi" w:hAnsiTheme="majorBidi" w:cstheme="majorBidi"/>
          <w:sz w:val="24"/>
          <w:szCs w:val="24"/>
          <w:lang w:val="tr-TR"/>
        </w:rPr>
        <w:t>! İnsanların en hayırlısı kimdir?” diye sorduk.</w:t>
      </w:r>
    </w:p>
    <w:p w:rsidR="00762BB1" w:rsidRPr="007368C6" w:rsidRDefault="00762BB1" w:rsidP="007368C6">
      <w:pPr>
        <w:pStyle w:val="ListeParagraf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7368C6">
        <w:rPr>
          <w:rFonts w:asciiTheme="majorBidi" w:hAnsiTheme="majorBidi" w:cstheme="majorBidi"/>
          <w:sz w:val="24"/>
          <w:szCs w:val="24"/>
          <w:lang w:val="tr-TR"/>
        </w:rPr>
        <w:t>“Kalbi pak, sözü doğru olan kişidir.” buyurdu.</w:t>
      </w:r>
    </w:p>
    <w:p w:rsidR="00762BB1" w:rsidRPr="007368C6" w:rsidRDefault="00762BB1" w:rsidP="007368C6">
      <w:pPr>
        <w:pStyle w:val="ListeParagraf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7368C6">
        <w:rPr>
          <w:rFonts w:asciiTheme="majorBidi" w:hAnsiTheme="majorBidi" w:cstheme="majorBidi"/>
          <w:sz w:val="24"/>
          <w:szCs w:val="24"/>
          <w:lang w:val="tr-TR"/>
        </w:rPr>
        <w:t xml:space="preserve">“Ya </w:t>
      </w:r>
      <w:proofErr w:type="spellStart"/>
      <w:r w:rsidRPr="007368C6">
        <w:rPr>
          <w:rFonts w:asciiTheme="majorBidi" w:hAnsiTheme="majorBidi" w:cstheme="majorBidi"/>
          <w:sz w:val="24"/>
          <w:szCs w:val="24"/>
          <w:lang w:val="tr-TR"/>
        </w:rPr>
        <w:t>Resulallah</w:t>
      </w:r>
      <w:proofErr w:type="spellEnd"/>
      <w:r w:rsidRPr="007368C6">
        <w:rPr>
          <w:rFonts w:asciiTheme="majorBidi" w:hAnsiTheme="majorBidi" w:cstheme="majorBidi"/>
          <w:sz w:val="24"/>
          <w:szCs w:val="24"/>
          <w:lang w:val="tr-TR"/>
        </w:rPr>
        <w:t>! Doğru sözü biliyoruz, pak kalp nedir?” dedik.</w:t>
      </w:r>
    </w:p>
    <w:p w:rsidR="00762BB1" w:rsidRPr="007368C6" w:rsidRDefault="00762BB1" w:rsidP="007368C6">
      <w:pPr>
        <w:pStyle w:val="ListeParagraf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7368C6">
        <w:rPr>
          <w:rFonts w:asciiTheme="majorBidi" w:hAnsiTheme="majorBidi" w:cstheme="majorBidi"/>
          <w:sz w:val="24"/>
          <w:szCs w:val="24"/>
          <w:lang w:val="tr-TR"/>
        </w:rPr>
        <w:t xml:space="preserve">“İçinde günah, zulüm, haset bulunmayan temiz, </w:t>
      </w:r>
      <w:proofErr w:type="spellStart"/>
      <w:r w:rsidRPr="007368C6">
        <w:rPr>
          <w:rFonts w:asciiTheme="majorBidi" w:hAnsiTheme="majorBidi" w:cstheme="majorBidi"/>
          <w:sz w:val="24"/>
          <w:szCs w:val="24"/>
          <w:lang w:val="tr-TR"/>
        </w:rPr>
        <w:t>müttaki</w:t>
      </w:r>
      <w:proofErr w:type="spellEnd"/>
      <w:r w:rsidRPr="007368C6">
        <w:rPr>
          <w:rFonts w:asciiTheme="majorBidi" w:hAnsiTheme="majorBidi" w:cstheme="majorBidi"/>
          <w:sz w:val="24"/>
          <w:szCs w:val="24"/>
          <w:lang w:val="tr-TR"/>
        </w:rPr>
        <w:t xml:space="preserve"> kalptir.” buyurdu.</w:t>
      </w:r>
    </w:p>
    <w:p w:rsidR="00762BB1" w:rsidRDefault="00762BB1" w:rsidP="007368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 xml:space="preserve">En hayırlı çağ benim çağımdır. Sonra onu takip </w:t>
      </w:r>
      <w:proofErr w:type="gramStart"/>
      <w:r w:rsidRPr="007368C6">
        <w:rPr>
          <w:rFonts w:asciiTheme="majorBidi" w:hAnsiTheme="majorBidi" w:cstheme="majorBidi"/>
          <w:sz w:val="24"/>
          <w:szCs w:val="24"/>
        </w:rPr>
        <w:t>eden</w:t>
      </w:r>
      <w:proofErr w:type="gramEnd"/>
      <w:r w:rsidRPr="007368C6">
        <w:rPr>
          <w:rFonts w:asciiTheme="majorBidi" w:hAnsiTheme="majorBidi" w:cstheme="majorBidi"/>
          <w:sz w:val="24"/>
          <w:szCs w:val="24"/>
        </w:rPr>
        <w:t xml:space="preserve"> çağ (tabiin devri), daha sonra onları takip eden çağdır (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tebe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-i tabiin). Daha sonra öyle bir nesil gelir, onlar şahitlik </w:t>
      </w:r>
      <w:proofErr w:type="gramStart"/>
      <w:r w:rsidRPr="007368C6">
        <w:rPr>
          <w:rFonts w:asciiTheme="majorBidi" w:hAnsiTheme="majorBidi" w:cstheme="majorBidi"/>
          <w:sz w:val="24"/>
          <w:szCs w:val="24"/>
        </w:rPr>
        <w:t>eder</w:t>
      </w:r>
      <w:proofErr w:type="gramEnd"/>
      <w:r w:rsidRPr="007368C6">
        <w:rPr>
          <w:rFonts w:asciiTheme="majorBidi" w:hAnsiTheme="majorBidi" w:cstheme="majorBidi"/>
          <w:sz w:val="24"/>
          <w:szCs w:val="24"/>
        </w:rPr>
        <w:t xml:space="preserve"> fakat şahitlik etmeleri istenmez. Emanete hıyanetlik yaparlar, kendilerine </w:t>
      </w:r>
      <w:r w:rsidRPr="007368C6">
        <w:rPr>
          <w:rFonts w:asciiTheme="majorBidi" w:hAnsiTheme="majorBidi" w:cstheme="majorBidi"/>
          <w:sz w:val="24"/>
          <w:szCs w:val="24"/>
        </w:rPr>
        <w:lastRenderedPageBreak/>
        <w:t xml:space="preserve">güvenilmez. Adak adarlar, yerine getirmez. Yemekten başka düşünceleri olmaz.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Karınlarını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küp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gibi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şişirirler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>.</w:t>
      </w:r>
    </w:p>
    <w:p w:rsidR="0013442E" w:rsidRPr="0013442E" w:rsidRDefault="0013442E" w:rsidP="0013442E">
      <w:pPr>
        <w:pStyle w:val="ListeParagraf"/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3442E">
        <w:rPr>
          <w:rFonts w:asciiTheme="majorBidi" w:hAnsiTheme="majorBidi" w:cstheme="majorBidi"/>
          <w:b/>
          <w:bCs/>
          <w:sz w:val="24"/>
          <w:szCs w:val="24"/>
        </w:rPr>
        <w:t>Yalanın</w:t>
      </w:r>
      <w:proofErr w:type="spellEnd"/>
      <w:r w:rsidRPr="001344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3442E">
        <w:rPr>
          <w:rFonts w:asciiTheme="majorBidi" w:hAnsiTheme="majorBidi" w:cstheme="majorBidi"/>
          <w:b/>
          <w:bCs/>
          <w:sz w:val="24"/>
          <w:szCs w:val="24"/>
        </w:rPr>
        <w:t>Çirkinliği</w:t>
      </w:r>
      <w:proofErr w:type="spellEnd"/>
      <w:r w:rsidRPr="001344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3442E">
        <w:rPr>
          <w:rFonts w:asciiTheme="majorBidi" w:hAnsiTheme="majorBidi" w:cstheme="majorBidi"/>
          <w:b/>
          <w:bCs/>
          <w:sz w:val="24"/>
          <w:szCs w:val="24"/>
        </w:rPr>
        <w:t>ve</w:t>
      </w:r>
      <w:proofErr w:type="spellEnd"/>
      <w:r w:rsidRPr="0013442E">
        <w:rPr>
          <w:rFonts w:asciiTheme="majorBidi" w:hAnsiTheme="majorBidi" w:cstheme="majorBidi"/>
          <w:b/>
          <w:bCs/>
          <w:sz w:val="24"/>
          <w:szCs w:val="24"/>
        </w:rPr>
        <w:t xml:space="preserve"> En </w:t>
      </w:r>
      <w:proofErr w:type="spellStart"/>
      <w:r w:rsidRPr="0013442E">
        <w:rPr>
          <w:rFonts w:asciiTheme="majorBidi" w:hAnsiTheme="majorBidi" w:cstheme="majorBidi"/>
          <w:b/>
          <w:bCs/>
          <w:sz w:val="24"/>
          <w:szCs w:val="24"/>
        </w:rPr>
        <w:t>Büyük</w:t>
      </w:r>
      <w:proofErr w:type="spellEnd"/>
      <w:r w:rsidRPr="001344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3442E">
        <w:rPr>
          <w:rFonts w:asciiTheme="majorBidi" w:hAnsiTheme="majorBidi" w:cstheme="majorBidi"/>
          <w:b/>
          <w:bCs/>
          <w:sz w:val="24"/>
          <w:szCs w:val="24"/>
        </w:rPr>
        <w:t>Günahlardan</w:t>
      </w:r>
      <w:proofErr w:type="spellEnd"/>
      <w:r w:rsidRPr="001344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3442E">
        <w:rPr>
          <w:rFonts w:asciiTheme="majorBidi" w:hAnsiTheme="majorBidi" w:cstheme="majorBidi"/>
          <w:b/>
          <w:bCs/>
          <w:sz w:val="24"/>
          <w:szCs w:val="24"/>
        </w:rPr>
        <w:t>Oluşu</w:t>
      </w:r>
      <w:proofErr w:type="spellEnd"/>
    </w:p>
    <w:p w:rsidR="00762BB1" w:rsidRPr="007368C6" w:rsidRDefault="00762BB1" w:rsidP="007368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Sevgili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Peygamberimize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s.a.v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göre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r w:rsidRPr="00D2263F">
        <w:rPr>
          <w:rFonts w:asciiTheme="majorBidi" w:hAnsiTheme="majorBidi" w:cstheme="majorBidi"/>
          <w:sz w:val="24"/>
          <w:szCs w:val="24"/>
        </w:rPr>
        <w:t>en çirkin huy</w:t>
      </w:r>
      <w:r w:rsidRPr="007368C6">
        <w:rPr>
          <w:rFonts w:asciiTheme="majorBidi" w:hAnsiTheme="majorBidi" w:cstheme="majorBidi"/>
          <w:sz w:val="24"/>
          <w:szCs w:val="24"/>
        </w:rPr>
        <w:t xml:space="preserve"> yalandı ve yanında birisi yalan söylerse o kişinin tövbe ettiğini anlayana </w:t>
      </w:r>
      <w:proofErr w:type="gramStart"/>
      <w:r w:rsidRPr="007368C6">
        <w:rPr>
          <w:rFonts w:asciiTheme="majorBidi" w:hAnsiTheme="majorBidi" w:cstheme="majorBidi"/>
          <w:sz w:val="24"/>
          <w:szCs w:val="24"/>
        </w:rPr>
        <w:t>kadar</w:t>
      </w:r>
      <w:proofErr w:type="gramEnd"/>
      <w:r w:rsidRPr="007368C6">
        <w:rPr>
          <w:rFonts w:asciiTheme="majorBidi" w:hAnsiTheme="majorBidi" w:cstheme="majorBidi"/>
          <w:sz w:val="24"/>
          <w:szCs w:val="24"/>
        </w:rPr>
        <w:t xml:space="preserve"> içinde bir rahatsızlık hissederdi.</w:t>
      </w:r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Tirmizi</w:t>
      </w:r>
      <w:proofErr w:type="spellEnd"/>
    </w:p>
    <w:p w:rsidR="00762BB1" w:rsidRPr="007368C6" w:rsidRDefault="00762BB1" w:rsidP="007368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Resûlullah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sav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Kur'an'ın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da putlarla birlikte zikrederek men ettiği yalan şahitliği,</w:t>
      </w:r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r w:rsidRPr="007368C6">
        <w:rPr>
          <w:rFonts w:asciiTheme="majorBidi" w:hAnsiTheme="majorBidi" w:cstheme="majorBidi"/>
          <w:sz w:val="24"/>
          <w:szCs w:val="24"/>
        </w:rPr>
        <w:t>Allah'a şirk koşmaya denk tutmuştur</w:t>
      </w:r>
      <w:r w:rsidRPr="007368C6">
        <w:rPr>
          <w:rFonts w:asciiTheme="majorBidi" w:hAnsiTheme="majorBidi" w:cstheme="majorBidi"/>
          <w:sz w:val="24"/>
          <w:szCs w:val="24"/>
        </w:rPr>
        <w:t>. Ebu Davud</w:t>
      </w:r>
    </w:p>
    <w:p w:rsidR="00762BB1" w:rsidRDefault="00762BB1" w:rsidP="007368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 xml:space="preserve">Sevgili Peygamberimiz, büyük günahların en ağırını sayarken Allah'a şirk koşmayı ve anne-babaya itaatsizliği zikrettikten sonra birden doğrularak, “İyi dinleyin bir de yalan söylemek ve yalan şahitlik yapmaktır.” buyurmuştur. Bu sözü o </w:t>
      </w:r>
      <w:proofErr w:type="gramStart"/>
      <w:r w:rsidRPr="007368C6">
        <w:rPr>
          <w:rFonts w:asciiTheme="majorBidi" w:hAnsiTheme="majorBidi" w:cstheme="majorBidi"/>
          <w:sz w:val="24"/>
          <w:szCs w:val="24"/>
        </w:rPr>
        <w:t>kadar</w:t>
      </w:r>
      <w:proofErr w:type="gramEnd"/>
      <w:r w:rsidRPr="007368C6">
        <w:rPr>
          <w:rFonts w:asciiTheme="majorBidi" w:hAnsiTheme="majorBidi" w:cstheme="majorBidi"/>
          <w:sz w:val="24"/>
          <w:szCs w:val="24"/>
        </w:rPr>
        <w:t xml:space="preserve"> çok tekrarlamıştır ki, orada bulunan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sahâbîlerden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biri, Allah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Resûlü'nün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(sav) neredeyse hiç susmayacağını zannetmiştir</w:t>
      </w:r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Buhari</w:t>
      </w:r>
      <w:proofErr w:type="spellEnd"/>
    </w:p>
    <w:p w:rsidR="00833423" w:rsidRPr="007368C6" w:rsidRDefault="00833423" w:rsidP="0083342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Yazıklar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olsun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insanları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güldürmek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için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söz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söyleyip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yalan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konuşana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Yazıklar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olsun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Yazıklar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olsun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Ebu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Davud</w:t>
      </w:r>
      <w:proofErr w:type="spellEnd"/>
    </w:p>
    <w:p w:rsidR="00CE333A" w:rsidRPr="007368C6" w:rsidRDefault="00CE333A" w:rsidP="00CE333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Bir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konuda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seni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tasdik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ettiği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proofErr w:type="gramStart"/>
      <w:r w:rsidRPr="007368C6">
        <w:rPr>
          <w:rFonts w:asciiTheme="majorBidi" w:hAnsiTheme="majorBidi" w:cstheme="majorBidi"/>
          <w:sz w:val="24"/>
          <w:szCs w:val="24"/>
        </w:rPr>
        <w:t>sana</w:t>
      </w:r>
      <w:proofErr w:type="spellEnd"/>
      <w:proofErr w:type="gram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inandığı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hâlde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kardeşine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yalan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söylemen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ne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kadar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büyük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ihanettir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Ebu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Davud</w:t>
      </w:r>
      <w:proofErr w:type="spellEnd"/>
    </w:p>
    <w:p w:rsidR="00833423" w:rsidRPr="007368C6" w:rsidRDefault="00833423" w:rsidP="0083342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proofErr w:type="spellStart"/>
      <w:r w:rsidRPr="007368C6">
        <w:rPr>
          <w:rFonts w:asciiTheme="majorBidi" w:hAnsiTheme="majorBidi" w:cstheme="majorBidi"/>
          <w:sz w:val="24"/>
          <w:szCs w:val="24"/>
        </w:rPr>
        <w:t>Kul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yalan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söyleyince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meydana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getirdiği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kötü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kokudan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dolayı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melekler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ondan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mil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uzaklaşır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Tirmizi</w:t>
      </w:r>
      <w:proofErr w:type="spellEnd"/>
    </w:p>
    <w:p w:rsidR="00833423" w:rsidRPr="007368C6" w:rsidRDefault="00833423" w:rsidP="0083342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Emaneti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olmayanın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imanı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yoktur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Söz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tutmayanın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yoktur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Muhammed’in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nefsi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kudret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elinde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olana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yemin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olsun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kişinin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dili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istikamet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üzere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olmadıkça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istikamet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üzere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olmaz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Kalbi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istikamet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üzere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olmadıkça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da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dili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istikamet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üzere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olmaz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Taberani</w:t>
      </w:r>
      <w:proofErr w:type="spellEnd"/>
    </w:p>
    <w:p w:rsidR="00D2263F" w:rsidRPr="007368C6" w:rsidRDefault="00D2263F" w:rsidP="00D2263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Resulullah’ın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yanında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oturduğumuz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sırada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yukarı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mahalleden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adam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gelerek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>,</w:t>
      </w:r>
    </w:p>
    <w:p w:rsidR="00D2263F" w:rsidRPr="007368C6" w:rsidRDefault="00D2263F" w:rsidP="00D2263F">
      <w:pPr>
        <w:pStyle w:val="ListeParagraf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Resulallah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! Bu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dinde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en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zor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en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kolay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şey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nedir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bana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söyler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misin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?”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dedi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>.</w:t>
      </w:r>
    </w:p>
    <w:p w:rsidR="00D2263F" w:rsidRPr="007368C6" w:rsidRDefault="00D2263F" w:rsidP="00D2263F">
      <w:pPr>
        <w:pStyle w:val="ListeParagraf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 xml:space="preserve">“En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kolayı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Allah’tan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başka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hiçbir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ilah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olmadığına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Muhammed’in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Allah’ın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kulu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Resulü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olduğuna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şehadet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etmen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en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zoru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da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emanettir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Çünkü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emaneti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olmayanın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yoktur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Onun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ne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kıldığı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namaz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kabul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olunur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ne de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verdiği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zekât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.”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buyurdu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Bezzar</w:t>
      </w:r>
      <w:proofErr w:type="spellEnd"/>
    </w:p>
    <w:p w:rsidR="00833423" w:rsidRPr="007368C6" w:rsidRDefault="00833423" w:rsidP="0083342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Münafığın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alâmeti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üçtür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Söz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söylediği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zaman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yalan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söyler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vaad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ettiği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vakit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sözünde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durmaz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kendisine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şey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emanet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edildiği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zaman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hıyanet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368C6">
        <w:rPr>
          <w:rFonts w:asciiTheme="majorBidi" w:hAnsiTheme="majorBidi" w:cstheme="majorBidi"/>
          <w:sz w:val="24"/>
          <w:szCs w:val="24"/>
        </w:rPr>
        <w:t>eder</w:t>
      </w:r>
      <w:proofErr w:type="spellEnd"/>
      <w:proofErr w:type="gram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Namaz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kılıp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oruç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tutsa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Müslüman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olduğunu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iddia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etse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bile.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Müslim</w:t>
      </w:r>
      <w:proofErr w:type="spellEnd"/>
    </w:p>
    <w:p w:rsidR="00833423" w:rsidRPr="007368C6" w:rsidRDefault="00833423" w:rsidP="0083342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lastRenderedPageBreak/>
        <w:t>Resulüllah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s.a.s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.),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müminin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saf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kerem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sahibi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olduğunu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münafığın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ise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daima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aldatıcı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alçak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cimri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olduğunu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bildirmiştir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Tirmizi</w:t>
      </w:r>
      <w:proofErr w:type="spellEnd"/>
    </w:p>
    <w:p w:rsidR="00833423" w:rsidRPr="007368C6" w:rsidRDefault="00833423" w:rsidP="0083342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Yalancılıktan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kaçının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Çünkü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ister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ciddi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olsun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isterse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şaka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yollu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olsun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yalan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söylemek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Müslüman'a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yakışmaz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İbn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Mace</w:t>
      </w:r>
    </w:p>
    <w:p w:rsidR="0013442E" w:rsidRPr="007368C6" w:rsidRDefault="0013442E" w:rsidP="0013442E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Dikkat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edin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size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cennet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ehlini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368C6">
        <w:rPr>
          <w:rFonts w:asciiTheme="majorBidi" w:hAnsiTheme="majorBidi" w:cstheme="majorBidi"/>
          <w:sz w:val="24"/>
          <w:szCs w:val="24"/>
        </w:rPr>
        <w:t>haber</w:t>
      </w:r>
      <w:proofErr w:type="spellEnd"/>
      <w:proofErr w:type="gram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veriyorum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; her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zayıf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her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mütevazı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kimsedir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O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kimse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üzerine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yemin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etse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Allah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onu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yemininde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muhakkak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gerçek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çıkarır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Yine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dikkat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edin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size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ateş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ehlini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368C6">
        <w:rPr>
          <w:rFonts w:asciiTheme="majorBidi" w:hAnsiTheme="majorBidi" w:cstheme="majorBidi"/>
          <w:sz w:val="24"/>
          <w:szCs w:val="24"/>
        </w:rPr>
        <w:t>haber</w:t>
      </w:r>
      <w:proofErr w:type="spellEnd"/>
      <w:proofErr w:type="gram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veriyorum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; her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katı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yürekli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her </w:t>
      </w:r>
      <w:proofErr w:type="spellStart"/>
      <w:r w:rsidRPr="007368C6">
        <w:rPr>
          <w:rFonts w:asciiTheme="majorBidi" w:hAnsiTheme="majorBidi" w:cstheme="majorBidi"/>
          <w:b/>
          <w:bCs/>
          <w:sz w:val="24"/>
          <w:szCs w:val="24"/>
        </w:rPr>
        <w:t>hilekâr</w:t>
      </w:r>
      <w:proofErr w:type="spellEnd"/>
      <w:r w:rsidRPr="007368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b/>
          <w:bCs/>
          <w:sz w:val="24"/>
          <w:szCs w:val="24"/>
        </w:rPr>
        <w:t>aldatıcı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her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ululuk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taslayandır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”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buyurarak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hilekâr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kimselerin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cehennem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ehli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olduğunu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bildirmiştir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Buhari</w:t>
      </w:r>
      <w:proofErr w:type="spellEnd"/>
    </w:p>
    <w:p w:rsidR="009A4728" w:rsidRPr="007368C6" w:rsidRDefault="009A4728" w:rsidP="007368C6">
      <w:pPr>
        <w:pStyle w:val="ListeParagraf"/>
        <w:numPr>
          <w:ilvl w:val="0"/>
          <w:numId w:val="1"/>
        </w:numPr>
        <w:tabs>
          <w:tab w:val="right" w:pos="8271"/>
        </w:tabs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>Hz. Ömer (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r.a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>) buyurdu ki: Kişinin namazı ve orucu seni aldatmasın. İsteyen oruç tutar isteyen namaz kılar fakat emaneti olmayanın dini yoktur.</w:t>
      </w:r>
      <w:r w:rsidR="00970632"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632" w:rsidRPr="007368C6">
        <w:rPr>
          <w:rFonts w:asciiTheme="majorBidi" w:hAnsiTheme="majorBidi" w:cstheme="majorBidi"/>
          <w:sz w:val="24"/>
          <w:szCs w:val="24"/>
        </w:rPr>
        <w:t>Abdurrezzak</w:t>
      </w:r>
      <w:proofErr w:type="spellEnd"/>
    </w:p>
    <w:p w:rsidR="00C978B0" w:rsidRPr="007368C6" w:rsidRDefault="00C978B0" w:rsidP="007368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 xml:space="preserve">Yalan konuşmak rızkı eksiltir.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Esbahani</w:t>
      </w:r>
      <w:proofErr w:type="spellEnd"/>
    </w:p>
    <w:p w:rsidR="00C978B0" w:rsidRPr="007368C6" w:rsidRDefault="00C978B0" w:rsidP="007368C6">
      <w:pPr>
        <w:pStyle w:val="ListeParagraf"/>
        <w:numPr>
          <w:ilvl w:val="0"/>
          <w:numId w:val="1"/>
        </w:numPr>
        <w:tabs>
          <w:tab w:val="right" w:pos="8271"/>
        </w:tabs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>Emanet rızkı çeker. Hıyanet fakirliği çeker.</w:t>
      </w:r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Kudai</w:t>
      </w:r>
      <w:proofErr w:type="spellEnd"/>
    </w:p>
    <w:p w:rsidR="00C978B0" w:rsidRPr="007368C6" w:rsidRDefault="00C978B0" w:rsidP="007368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368C6">
        <w:rPr>
          <w:rFonts w:asciiTheme="majorBidi" w:hAnsiTheme="majorBidi" w:cstheme="majorBidi"/>
          <w:sz w:val="24"/>
          <w:szCs w:val="24"/>
        </w:rPr>
        <w:t>Yalan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r w:rsidRPr="007368C6">
        <w:rPr>
          <w:rFonts w:asciiTheme="majorBidi" w:hAnsiTheme="majorBidi" w:cstheme="majorBidi"/>
          <w:sz w:val="24"/>
          <w:szCs w:val="24"/>
          <w:lang w:val="tr-TR"/>
        </w:rPr>
        <w:t xml:space="preserve">kıyamet günü yalancıların </w:t>
      </w:r>
      <w:proofErr w:type="spellStart"/>
      <w:r w:rsidR="00CE333A">
        <w:rPr>
          <w:rFonts w:asciiTheme="majorBidi" w:hAnsiTheme="majorBidi" w:cstheme="majorBidi"/>
          <w:sz w:val="24"/>
          <w:szCs w:val="24"/>
        </w:rPr>
        <w:t>yüzlerini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kapkara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yapar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İbn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Hibban</w:t>
      </w:r>
      <w:proofErr w:type="spellEnd"/>
    </w:p>
    <w:p w:rsidR="00C978B0" w:rsidRPr="007368C6" w:rsidRDefault="00CE333A" w:rsidP="00CE333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mümine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zarar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veren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onu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aldatan</w:t>
      </w:r>
      <w:proofErr w:type="spellEnd"/>
      <w:r w:rsidR="00B16424"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mel’undur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B16424" w:rsidRPr="007368C6">
        <w:rPr>
          <w:rFonts w:asciiTheme="majorBidi" w:hAnsiTheme="majorBidi" w:cstheme="majorBidi"/>
          <w:sz w:val="24"/>
          <w:szCs w:val="24"/>
        </w:rPr>
        <w:t>Allah</w:t>
      </w:r>
      <w:r>
        <w:rPr>
          <w:rFonts w:asciiTheme="majorBidi" w:hAnsiTheme="majorBidi" w:cstheme="majorBidi"/>
          <w:sz w:val="24"/>
          <w:szCs w:val="24"/>
        </w:rPr>
        <w:t>'ın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rahmetinden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uzak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kalır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  <w:r w:rsidR="00B16424"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B16424" w:rsidRPr="007368C6">
        <w:rPr>
          <w:rFonts w:asciiTheme="majorBidi" w:hAnsiTheme="majorBidi" w:cstheme="majorBidi"/>
          <w:sz w:val="24"/>
          <w:szCs w:val="24"/>
        </w:rPr>
        <w:t>Tirmizi</w:t>
      </w:r>
      <w:proofErr w:type="spellEnd"/>
    </w:p>
    <w:p w:rsidR="00B16424" w:rsidRPr="007368C6" w:rsidRDefault="00B16424" w:rsidP="007368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>Malındaki kus</w:t>
      </w:r>
      <w:r w:rsidR="00CE333A">
        <w:rPr>
          <w:rFonts w:asciiTheme="majorBidi" w:hAnsiTheme="majorBidi" w:cstheme="majorBidi"/>
          <w:sz w:val="24"/>
          <w:szCs w:val="24"/>
        </w:rPr>
        <w:t xml:space="preserve">uru açıklamadan </w:t>
      </w:r>
      <w:proofErr w:type="gramStart"/>
      <w:r w:rsidR="00CE333A">
        <w:rPr>
          <w:rFonts w:asciiTheme="majorBidi" w:hAnsiTheme="majorBidi" w:cstheme="majorBidi"/>
          <w:sz w:val="24"/>
          <w:szCs w:val="24"/>
        </w:rPr>
        <w:t>satan</w:t>
      </w:r>
      <w:proofErr w:type="gramEnd"/>
      <w:r w:rsidR="00CE33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333A">
        <w:rPr>
          <w:rFonts w:asciiTheme="majorBidi" w:hAnsiTheme="majorBidi" w:cstheme="majorBidi"/>
          <w:sz w:val="24"/>
          <w:szCs w:val="24"/>
        </w:rPr>
        <w:t>kimseler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A</w:t>
      </w:r>
      <w:r w:rsidR="00CE333A">
        <w:rPr>
          <w:rFonts w:asciiTheme="majorBidi" w:hAnsiTheme="majorBidi" w:cstheme="majorBidi"/>
          <w:sz w:val="24"/>
          <w:szCs w:val="24"/>
        </w:rPr>
        <w:t>llah'ın</w:t>
      </w:r>
      <w:proofErr w:type="spellEnd"/>
      <w:r w:rsidR="00CE33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333A">
        <w:rPr>
          <w:rFonts w:asciiTheme="majorBidi" w:hAnsiTheme="majorBidi" w:cstheme="majorBidi"/>
          <w:sz w:val="24"/>
          <w:szCs w:val="24"/>
        </w:rPr>
        <w:t>gazabına</w:t>
      </w:r>
      <w:proofErr w:type="spellEnd"/>
      <w:r w:rsidR="00CE33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333A">
        <w:rPr>
          <w:rFonts w:asciiTheme="majorBidi" w:hAnsiTheme="majorBidi" w:cstheme="majorBidi"/>
          <w:sz w:val="24"/>
          <w:szCs w:val="24"/>
        </w:rPr>
        <w:t>uğrarlar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melekler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tarafından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l</w:t>
      </w:r>
      <w:r w:rsidR="00CE333A">
        <w:rPr>
          <w:rFonts w:asciiTheme="majorBidi" w:hAnsiTheme="majorBidi" w:cstheme="majorBidi"/>
          <w:sz w:val="24"/>
          <w:szCs w:val="24"/>
        </w:rPr>
        <w:t>ânetlenirler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İbn</w:t>
      </w:r>
      <w:proofErr w:type="spellEnd"/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Mace</w:t>
      </w:r>
      <w:proofErr w:type="spellEnd"/>
    </w:p>
    <w:p w:rsidR="00B16424" w:rsidRPr="007368C6" w:rsidRDefault="00B16424" w:rsidP="007368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>Dünyada ikiyüzlülük yapanlar, kıyamet günü ateşten iki yüzleri olduğu halde gelirler.</w:t>
      </w:r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Taberani</w:t>
      </w:r>
      <w:proofErr w:type="spellEnd"/>
    </w:p>
    <w:p w:rsidR="00B16424" w:rsidRPr="007368C6" w:rsidRDefault="00B16424" w:rsidP="007368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8C6">
        <w:rPr>
          <w:rFonts w:asciiTheme="majorBidi" w:hAnsiTheme="majorBidi" w:cstheme="majorBidi"/>
          <w:sz w:val="24"/>
          <w:szCs w:val="24"/>
        </w:rPr>
        <w:t xml:space="preserve">Üç </w:t>
      </w:r>
      <w:proofErr w:type="gramStart"/>
      <w:r w:rsidRPr="007368C6">
        <w:rPr>
          <w:rFonts w:asciiTheme="majorBidi" w:hAnsiTheme="majorBidi" w:cstheme="majorBidi"/>
          <w:sz w:val="24"/>
          <w:szCs w:val="24"/>
        </w:rPr>
        <w:t>kişi</w:t>
      </w:r>
      <w:proofErr w:type="gramEnd"/>
      <w:r w:rsidRPr="007368C6">
        <w:rPr>
          <w:rFonts w:asciiTheme="majorBidi" w:hAnsiTheme="majorBidi" w:cstheme="majorBidi"/>
          <w:sz w:val="24"/>
          <w:szCs w:val="24"/>
        </w:rPr>
        <w:t xml:space="preserve"> cennete giremez: Zina eden ihtiyar, yalan söyleyen idareci ve büyüklük taslayan fakir.</w:t>
      </w:r>
      <w:r w:rsidRPr="007368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8C6">
        <w:rPr>
          <w:rFonts w:asciiTheme="majorBidi" w:hAnsiTheme="majorBidi" w:cstheme="majorBidi"/>
          <w:sz w:val="24"/>
          <w:szCs w:val="24"/>
        </w:rPr>
        <w:t>Bezzar</w:t>
      </w:r>
      <w:proofErr w:type="spellEnd"/>
    </w:p>
    <w:sectPr w:rsidR="00B16424" w:rsidRPr="007368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518" w:rsidRDefault="003C2518" w:rsidP="005009A5">
      <w:pPr>
        <w:spacing w:after="0" w:line="240" w:lineRule="auto"/>
      </w:pPr>
      <w:r>
        <w:separator/>
      </w:r>
    </w:p>
  </w:endnote>
  <w:endnote w:type="continuationSeparator" w:id="0">
    <w:p w:rsidR="003C2518" w:rsidRDefault="003C2518" w:rsidP="0050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d1376257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d1714407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560561"/>
      <w:docPartObj>
        <w:docPartGallery w:val="Page Numbers (Bottom of Page)"/>
        <w:docPartUnique/>
      </w:docPartObj>
    </w:sdtPr>
    <w:sdtContent>
      <w:p w:rsidR="007368C6" w:rsidRDefault="007368C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33A">
          <w:rPr>
            <w:noProof/>
          </w:rPr>
          <w:t>4</w:t>
        </w:r>
        <w:r>
          <w:fldChar w:fldCharType="end"/>
        </w:r>
      </w:p>
    </w:sdtContent>
  </w:sdt>
  <w:p w:rsidR="007368C6" w:rsidRDefault="007368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518" w:rsidRDefault="003C2518" w:rsidP="005009A5">
      <w:pPr>
        <w:spacing w:after="0" w:line="240" w:lineRule="auto"/>
      </w:pPr>
      <w:r>
        <w:separator/>
      </w:r>
    </w:p>
  </w:footnote>
  <w:footnote w:type="continuationSeparator" w:id="0">
    <w:p w:rsidR="003C2518" w:rsidRDefault="003C2518" w:rsidP="00500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3D8B"/>
    <w:multiLevelType w:val="hybridMultilevel"/>
    <w:tmpl w:val="3D4277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50846A74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E3"/>
    <w:rsid w:val="000453F5"/>
    <w:rsid w:val="0013442E"/>
    <w:rsid w:val="002C0760"/>
    <w:rsid w:val="003C2518"/>
    <w:rsid w:val="005009A5"/>
    <w:rsid w:val="005D28DC"/>
    <w:rsid w:val="007368C6"/>
    <w:rsid w:val="00762BB1"/>
    <w:rsid w:val="00833423"/>
    <w:rsid w:val="00970632"/>
    <w:rsid w:val="009A4728"/>
    <w:rsid w:val="00B16424"/>
    <w:rsid w:val="00B40170"/>
    <w:rsid w:val="00C269E3"/>
    <w:rsid w:val="00C74FFC"/>
    <w:rsid w:val="00C81159"/>
    <w:rsid w:val="00C978B0"/>
    <w:rsid w:val="00CE333A"/>
    <w:rsid w:val="00D2263F"/>
    <w:rsid w:val="00E15650"/>
    <w:rsid w:val="00F9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5009A5"/>
    <w:pPr>
      <w:spacing w:after="0" w:line="240" w:lineRule="auto"/>
    </w:pPr>
    <w:rPr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009A5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5009A5"/>
    <w:rPr>
      <w:vertAlign w:val="superscript"/>
    </w:rPr>
  </w:style>
  <w:style w:type="paragraph" w:styleId="ListeParagraf">
    <w:name w:val="List Paragraph"/>
    <w:basedOn w:val="Normal"/>
    <w:uiPriority w:val="34"/>
    <w:qFormat/>
    <w:rsid w:val="00762BB1"/>
    <w:pPr>
      <w:spacing w:after="160" w:line="259" w:lineRule="auto"/>
      <w:ind w:left="720"/>
      <w:contextualSpacing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36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68C6"/>
  </w:style>
  <w:style w:type="paragraph" w:styleId="Altbilgi">
    <w:name w:val="footer"/>
    <w:basedOn w:val="Normal"/>
    <w:link w:val="AltbilgiChar"/>
    <w:uiPriority w:val="99"/>
    <w:unhideWhenUsed/>
    <w:rsid w:val="00736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6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5009A5"/>
    <w:pPr>
      <w:spacing w:after="0" w:line="240" w:lineRule="auto"/>
    </w:pPr>
    <w:rPr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009A5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5009A5"/>
    <w:rPr>
      <w:vertAlign w:val="superscript"/>
    </w:rPr>
  </w:style>
  <w:style w:type="paragraph" w:styleId="ListeParagraf">
    <w:name w:val="List Paragraph"/>
    <w:basedOn w:val="Normal"/>
    <w:uiPriority w:val="34"/>
    <w:qFormat/>
    <w:rsid w:val="00762BB1"/>
    <w:pPr>
      <w:spacing w:after="160" w:line="259" w:lineRule="auto"/>
      <w:ind w:left="720"/>
      <w:contextualSpacing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36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68C6"/>
  </w:style>
  <w:style w:type="paragraph" w:styleId="Altbilgi">
    <w:name w:val="footer"/>
    <w:basedOn w:val="Normal"/>
    <w:link w:val="AltbilgiChar"/>
    <w:uiPriority w:val="99"/>
    <w:unhideWhenUsed/>
    <w:rsid w:val="00736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6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18</cp:revision>
  <dcterms:created xsi:type="dcterms:W3CDTF">2019-04-22T09:42:00Z</dcterms:created>
  <dcterms:modified xsi:type="dcterms:W3CDTF">2019-04-22T16:14:00Z</dcterms:modified>
</cp:coreProperties>
</file>